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03F" w:rsidRPr="00D90AB2" w:rsidRDefault="0045003F" w:rsidP="00D90AB2">
      <w:pPr>
        <w:spacing w:before="120" w:line="280" w:lineRule="atLeast"/>
        <w:rPr>
          <w:rFonts w:ascii="Helvetica" w:hAnsi="Helvetica"/>
          <w:b/>
          <w:sz w:val="28"/>
          <w:szCs w:val="28"/>
        </w:rPr>
      </w:pPr>
      <w:r w:rsidRPr="0045003F">
        <w:rPr>
          <w:rFonts w:ascii="Arial" w:hAnsi="Arial"/>
          <w:b/>
          <w:noProof/>
          <w:lang w:eastAsia="en-AU"/>
        </w:rPr>
        <w:drawing>
          <wp:anchor distT="0" distB="0" distL="114300" distR="114300" simplePos="0" relativeHeight="251660288" behindDoc="1" locked="0" layoutInCell="1" allowOverlap="1" wp14:anchorId="7C80497C" wp14:editId="60901C32">
            <wp:simplePos x="0" y="0"/>
            <wp:positionH relativeFrom="margin">
              <wp:posOffset>95250</wp:posOffset>
            </wp:positionH>
            <wp:positionV relativeFrom="paragraph">
              <wp:posOffset>0</wp:posOffset>
            </wp:positionV>
            <wp:extent cx="1568068" cy="1178384"/>
            <wp:effectExtent l="0" t="0" r="0" b="3175"/>
            <wp:wrapTight wrapText="bothSides">
              <wp:wrapPolygon edited="0">
                <wp:start x="0" y="0"/>
                <wp:lineTo x="0" y="21309"/>
                <wp:lineTo x="21259" y="21309"/>
                <wp:lineTo x="21259" y="0"/>
                <wp:lineTo x="0" y="0"/>
              </wp:wrapPolygon>
            </wp:wrapTight>
            <wp:docPr id="2" name="Picture 2"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1568068" cy="11783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082B">
        <w:rPr>
          <w:rFonts w:ascii="Helvetica" w:hAnsi="Helvetica"/>
          <w:b/>
          <w:sz w:val="28"/>
          <w:szCs w:val="28"/>
        </w:rPr>
        <w:t>Draft Accessibility Strategy of the Royal Commission into Violence, Abuse, Neglect and Exploit</w:t>
      </w:r>
      <w:r w:rsidR="00132CE6">
        <w:rPr>
          <w:rFonts w:ascii="Helvetica" w:hAnsi="Helvetica"/>
          <w:b/>
          <w:sz w:val="28"/>
          <w:szCs w:val="28"/>
        </w:rPr>
        <w:t>ation of People with Disability</w:t>
      </w:r>
    </w:p>
    <w:p w:rsidR="0045082B" w:rsidRPr="00D90AB2" w:rsidRDefault="0045003F" w:rsidP="00D90AB2">
      <w:pPr>
        <w:spacing w:before="120" w:line="280" w:lineRule="atLeast"/>
        <w:jc w:val="both"/>
        <w:rPr>
          <w:rFonts w:ascii="Helvetica" w:hAnsi="Helvetica"/>
          <w:b/>
        </w:rPr>
      </w:pPr>
      <w:r w:rsidRPr="00D90AB2">
        <w:rPr>
          <w:rFonts w:ascii="Helvetica" w:hAnsi="Helvetica"/>
          <w:b/>
        </w:rPr>
        <w:t>Submission by Children and Young People w</w:t>
      </w:r>
      <w:r w:rsidR="0045082B" w:rsidRPr="00D90AB2">
        <w:rPr>
          <w:rFonts w:ascii="Helvetica" w:hAnsi="Helvetica"/>
          <w:b/>
        </w:rPr>
        <w:t>ith Disability Australia, September</w:t>
      </w:r>
      <w:r w:rsidRPr="00D90AB2">
        <w:rPr>
          <w:rFonts w:ascii="Helvetica" w:hAnsi="Helvetica"/>
          <w:b/>
        </w:rPr>
        <w:t xml:space="preserve"> 2019</w:t>
      </w:r>
    </w:p>
    <w:p w:rsidR="0045003F" w:rsidRPr="0045003F" w:rsidRDefault="0045003F" w:rsidP="0045003F">
      <w:pPr>
        <w:pBdr>
          <w:bottom w:val="single" w:sz="36" w:space="1" w:color="70AD47" w:themeColor="accent6"/>
        </w:pBdr>
        <w:spacing w:before="120" w:line="280" w:lineRule="atLeast"/>
        <w:rPr>
          <w:rFonts w:ascii="Helvetica" w:hAnsi="Helvetica"/>
          <w:b/>
          <w:sz w:val="16"/>
          <w:szCs w:val="16"/>
        </w:rPr>
      </w:pPr>
    </w:p>
    <w:p w:rsidR="0045082B" w:rsidRPr="00D90AB2" w:rsidRDefault="0045082B" w:rsidP="00D90AB2">
      <w:pPr>
        <w:spacing w:before="240" w:after="0" w:line="280" w:lineRule="atLeast"/>
        <w:rPr>
          <w:rFonts w:ascii="Arial" w:hAnsi="Arial" w:cs="Arial"/>
        </w:rPr>
      </w:pPr>
      <w:r w:rsidRPr="00D90AB2">
        <w:rPr>
          <w:rFonts w:ascii="Arial" w:hAnsi="Arial" w:cs="Arial"/>
        </w:rPr>
        <w:t xml:space="preserve">Children and Young People with Disability Australia (CYDA) is the national representative organisation for children and young people with disability aged 0 – 25 years. CYDA has an extensive national membership of over 5,000 young people with disability, families and caregivers of children with disability, with the majority of our members being families. </w:t>
      </w:r>
    </w:p>
    <w:p w:rsidR="0045082B" w:rsidRPr="00D90AB2" w:rsidRDefault="0045082B" w:rsidP="00D90AB2">
      <w:pPr>
        <w:spacing w:before="240" w:after="0" w:line="280" w:lineRule="atLeast"/>
        <w:rPr>
          <w:rFonts w:ascii="Arial" w:hAnsi="Arial" w:cs="Arial"/>
        </w:rPr>
      </w:pPr>
      <w:r w:rsidRPr="00D90AB2">
        <w:rPr>
          <w:rFonts w:ascii="Arial" w:hAnsi="Arial" w:cs="Arial"/>
        </w:rPr>
        <w:t>CYDA’s purpose is to advocate systemically at the national level for the rights and interests of all children and young people with disability living in Australia and it undertakes the following to achieve its purpose:</w:t>
      </w:r>
    </w:p>
    <w:p w:rsidR="0045082B" w:rsidRPr="00D90AB2" w:rsidRDefault="0045082B" w:rsidP="00D90AB2">
      <w:pPr>
        <w:numPr>
          <w:ilvl w:val="0"/>
          <w:numId w:val="2"/>
        </w:numPr>
        <w:spacing w:before="240" w:after="0" w:line="280" w:lineRule="atLeast"/>
        <w:ind w:left="714" w:hanging="357"/>
        <w:contextualSpacing/>
        <w:rPr>
          <w:rFonts w:ascii="Arial" w:hAnsi="Arial" w:cs="Arial"/>
        </w:rPr>
      </w:pPr>
      <w:r w:rsidRPr="00D90AB2">
        <w:rPr>
          <w:rFonts w:ascii="Arial" w:hAnsi="Arial" w:cs="Arial"/>
        </w:rPr>
        <w:t>Listen and respond to the voices and experiences of children and young people with disability.</w:t>
      </w:r>
    </w:p>
    <w:p w:rsidR="0045082B" w:rsidRPr="00D90AB2" w:rsidRDefault="0045082B" w:rsidP="00D90AB2">
      <w:pPr>
        <w:numPr>
          <w:ilvl w:val="0"/>
          <w:numId w:val="2"/>
        </w:numPr>
        <w:spacing w:before="240" w:after="0" w:line="280" w:lineRule="atLeast"/>
        <w:ind w:left="714" w:hanging="357"/>
        <w:contextualSpacing/>
        <w:rPr>
          <w:rFonts w:ascii="Arial" w:hAnsi="Arial" w:cs="Arial"/>
        </w:rPr>
      </w:pPr>
      <w:r w:rsidRPr="00D90AB2">
        <w:rPr>
          <w:rFonts w:ascii="Arial" w:hAnsi="Arial" w:cs="Arial"/>
        </w:rPr>
        <w:t>Advocate for children and young people with disability for equal opportunities, participation and inclusion in the Australian community.</w:t>
      </w:r>
    </w:p>
    <w:p w:rsidR="0045082B" w:rsidRPr="00D90AB2" w:rsidRDefault="0045082B" w:rsidP="00D90AB2">
      <w:pPr>
        <w:numPr>
          <w:ilvl w:val="0"/>
          <w:numId w:val="2"/>
        </w:numPr>
        <w:spacing w:before="240" w:after="0" w:line="280" w:lineRule="atLeast"/>
        <w:ind w:left="714" w:hanging="357"/>
        <w:contextualSpacing/>
        <w:rPr>
          <w:rFonts w:ascii="Arial" w:hAnsi="Arial" w:cs="Arial"/>
        </w:rPr>
      </w:pPr>
      <w:r w:rsidRPr="00D90AB2">
        <w:rPr>
          <w:rFonts w:ascii="Arial" w:hAnsi="Arial" w:cs="Arial"/>
        </w:rPr>
        <w:t>Educate national public policy-makers and the broader community about the experiences of children and young people with disability.</w:t>
      </w:r>
    </w:p>
    <w:p w:rsidR="0045082B" w:rsidRPr="00D90AB2" w:rsidRDefault="0045082B" w:rsidP="00D90AB2">
      <w:pPr>
        <w:numPr>
          <w:ilvl w:val="0"/>
          <w:numId w:val="2"/>
        </w:numPr>
        <w:spacing w:before="240" w:after="0" w:line="280" w:lineRule="atLeast"/>
        <w:ind w:left="714" w:hanging="357"/>
        <w:contextualSpacing/>
        <w:rPr>
          <w:rFonts w:ascii="Arial" w:hAnsi="Arial" w:cs="Arial"/>
        </w:rPr>
      </w:pPr>
      <w:r w:rsidRPr="00D90AB2">
        <w:rPr>
          <w:rFonts w:ascii="Arial" w:hAnsi="Arial" w:cs="Arial"/>
        </w:rPr>
        <w:t>Inform children and young people with disability, their families and care givers about their citizenship rights and entitlements.</w:t>
      </w:r>
    </w:p>
    <w:p w:rsidR="0045082B" w:rsidRPr="00D90AB2" w:rsidRDefault="0045082B" w:rsidP="00D90AB2">
      <w:pPr>
        <w:numPr>
          <w:ilvl w:val="0"/>
          <w:numId w:val="2"/>
        </w:numPr>
        <w:spacing w:before="240" w:after="0" w:line="280" w:lineRule="atLeast"/>
        <w:ind w:left="714" w:hanging="357"/>
        <w:contextualSpacing/>
        <w:rPr>
          <w:rFonts w:ascii="Arial" w:hAnsi="Arial" w:cs="Arial"/>
        </w:rPr>
      </w:pPr>
      <w:r w:rsidRPr="00D90AB2">
        <w:rPr>
          <w:rFonts w:ascii="Arial" w:hAnsi="Arial" w:cs="Arial"/>
        </w:rPr>
        <w:t>Celebrate the successes and achievements of children and young people with disability.</w:t>
      </w:r>
    </w:p>
    <w:p w:rsidR="0045082B" w:rsidRPr="00D90AB2" w:rsidRDefault="0045082B" w:rsidP="00D90AB2">
      <w:pPr>
        <w:spacing w:before="240" w:after="0" w:line="280" w:lineRule="atLeast"/>
        <w:rPr>
          <w:rFonts w:ascii="Arial" w:hAnsi="Arial" w:cs="Arial"/>
        </w:rPr>
      </w:pPr>
      <w:r w:rsidRPr="00D90AB2">
        <w:rPr>
          <w:rFonts w:ascii="Arial" w:hAnsi="Arial" w:cs="Arial"/>
        </w:rPr>
        <w:t xml:space="preserve">CYDA is pleased to provide this submission to the Royal Commission into Violence, Abuse, Neglect and Exploitation of People with Disability on the Draft Accessibility Strategy. </w:t>
      </w:r>
    </w:p>
    <w:p w:rsidR="00092439" w:rsidRPr="00590693" w:rsidRDefault="00016EC8" w:rsidP="00092439">
      <w:pPr>
        <w:keepNext/>
        <w:keepLines/>
        <w:spacing w:before="240" w:after="0" w:line="280" w:lineRule="atLeast"/>
        <w:outlineLvl w:val="0"/>
        <w:rPr>
          <w:rFonts w:ascii="Arial" w:eastAsiaTheme="majorEastAsia" w:hAnsi="Arial" w:cs="Arial"/>
          <w:color w:val="538135" w:themeColor="accent6" w:themeShade="BF"/>
          <w:sz w:val="32"/>
          <w:szCs w:val="32"/>
        </w:rPr>
      </w:pPr>
      <w:r>
        <w:rPr>
          <w:rFonts w:ascii="Arial" w:eastAsiaTheme="majorEastAsia" w:hAnsi="Arial" w:cs="Arial"/>
          <w:color w:val="538135" w:themeColor="accent6" w:themeShade="BF"/>
          <w:sz w:val="32"/>
          <w:szCs w:val="32"/>
        </w:rPr>
        <w:t>Key issues</w:t>
      </w:r>
    </w:p>
    <w:p w:rsidR="00016EC8" w:rsidRDefault="00AA5FB7" w:rsidP="00D90AB2">
      <w:pPr>
        <w:spacing w:before="240" w:after="120" w:line="280" w:lineRule="atLeast"/>
        <w:rPr>
          <w:rFonts w:ascii="Arial" w:hAnsi="Arial" w:cs="Arial"/>
          <w:b/>
        </w:rPr>
      </w:pPr>
      <w:r>
        <w:rPr>
          <w:rFonts w:ascii="Arial" w:hAnsi="Arial" w:cs="Arial"/>
          <w:b/>
        </w:rPr>
        <w:t>Identify children and young people with disability as a priority group for engagement in the Royal Commission</w:t>
      </w:r>
    </w:p>
    <w:p w:rsidR="004E3D05" w:rsidRPr="004E3D05" w:rsidRDefault="004E3D05" w:rsidP="004E3D05">
      <w:pPr>
        <w:spacing w:before="240" w:after="120" w:line="280" w:lineRule="atLeast"/>
        <w:rPr>
          <w:rFonts w:ascii="Arial" w:hAnsi="Arial" w:cs="Arial"/>
        </w:rPr>
      </w:pPr>
      <w:r>
        <w:rPr>
          <w:rFonts w:ascii="Arial" w:hAnsi="Arial" w:cs="Arial"/>
        </w:rPr>
        <w:t>Children and young people with disability and their families/caregivers are largely absent in the Draft Accessibility Strategy.</w:t>
      </w:r>
    </w:p>
    <w:p w:rsidR="00AA5FB7" w:rsidRDefault="004E3D05" w:rsidP="00D90AB2">
      <w:pPr>
        <w:spacing w:before="240" w:after="120" w:line="280" w:lineRule="atLeast"/>
        <w:rPr>
          <w:rFonts w:ascii="Arial" w:hAnsi="Arial" w:cs="Arial"/>
        </w:rPr>
      </w:pPr>
      <w:r w:rsidRPr="004E3D05">
        <w:rPr>
          <w:rFonts w:ascii="Arial" w:hAnsi="Arial" w:cs="Arial"/>
        </w:rPr>
        <w:t xml:space="preserve">The abuse and neglect of children and young people with disability is a longstanding and pervasive social problem. </w:t>
      </w:r>
      <w:r w:rsidR="00AA5FB7" w:rsidRPr="00AA5FB7">
        <w:rPr>
          <w:rFonts w:ascii="Arial" w:eastAsia="Times New Roman" w:hAnsi="Arial" w:cs="Arial"/>
          <w:color w:val="000000"/>
          <w:kern w:val="28"/>
          <w:lang w:eastAsia="en-AU"/>
        </w:rPr>
        <w:t xml:space="preserve">Children and young people with disability experience violence and abuse at approximately </w:t>
      </w:r>
      <w:r w:rsidR="00AA5FB7" w:rsidRPr="00AA5FB7">
        <w:rPr>
          <w:rFonts w:ascii="Arial" w:eastAsia="Times New Roman" w:hAnsi="Arial" w:cs="Arial"/>
          <w:bCs/>
          <w:color w:val="000000"/>
          <w:kern w:val="28"/>
          <w:lang w:eastAsia="en-AU"/>
        </w:rPr>
        <w:t xml:space="preserve">three times the rate </w:t>
      </w:r>
      <w:r w:rsidR="00AA5FB7" w:rsidRPr="00AA5FB7">
        <w:rPr>
          <w:rFonts w:ascii="Arial" w:eastAsia="Times New Roman" w:hAnsi="Arial" w:cs="Arial"/>
          <w:color w:val="000000"/>
          <w:kern w:val="28"/>
          <w:lang w:eastAsia="en-AU"/>
        </w:rPr>
        <w:t>of children without disability.</w:t>
      </w:r>
      <w:r w:rsidR="00AA5FB7" w:rsidRPr="00AA5FB7">
        <w:rPr>
          <w:rFonts w:ascii="Arial" w:eastAsia="Times New Roman" w:hAnsi="Arial" w:cs="Arial"/>
          <w:color w:val="000000"/>
          <w:kern w:val="28"/>
          <w:vertAlign w:val="superscript"/>
          <w:lang w:eastAsia="en-AU"/>
        </w:rPr>
        <w:footnoteReference w:id="1"/>
      </w:r>
      <w:r w:rsidR="00AA5FB7" w:rsidRPr="00AA5FB7">
        <w:rPr>
          <w:rFonts w:ascii="Arial" w:eastAsia="Times New Roman" w:hAnsi="Arial" w:cs="Arial"/>
          <w:color w:val="000000"/>
          <w:kern w:val="28"/>
          <w:lang w:eastAsia="en-AU"/>
        </w:rPr>
        <w:t xml:space="preserve"> </w:t>
      </w:r>
      <w:r w:rsidR="00AA5FB7" w:rsidRPr="00AA5FB7">
        <w:rPr>
          <w:rFonts w:ascii="Arial" w:hAnsi="Arial" w:cs="Arial"/>
        </w:rPr>
        <w:t xml:space="preserve">Violence and abuse </w:t>
      </w:r>
      <w:r w:rsidR="00DF4D59">
        <w:rPr>
          <w:rFonts w:ascii="Arial" w:hAnsi="Arial" w:cs="Arial"/>
        </w:rPr>
        <w:t xml:space="preserve">is </w:t>
      </w:r>
      <w:r w:rsidR="00AA5FB7" w:rsidRPr="00AA5FB7">
        <w:rPr>
          <w:rFonts w:ascii="Arial" w:hAnsi="Arial" w:cs="Arial"/>
        </w:rPr>
        <w:t xml:space="preserve">perpetrated against children and young people with disability in schools, </w:t>
      </w:r>
      <w:r w:rsidR="00AA5FB7" w:rsidRPr="00AA5FB7">
        <w:rPr>
          <w:rFonts w:ascii="Arial" w:hAnsi="Arial" w:cs="Arial"/>
        </w:rPr>
        <w:lastRenderedPageBreak/>
        <w:t xml:space="preserve">educational and child care settings, including out-of-home care, </w:t>
      </w:r>
      <w:r w:rsidR="00DF4D59">
        <w:rPr>
          <w:rFonts w:ascii="Arial" w:hAnsi="Arial" w:cs="Arial"/>
        </w:rPr>
        <w:t xml:space="preserve">and </w:t>
      </w:r>
      <w:r w:rsidR="00AA5FB7" w:rsidRPr="00AA5FB7">
        <w:rPr>
          <w:rFonts w:ascii="Arial" w:hAnsi="Arial" w:cs="Arial"/>
        </w:rPr>
        <w:t>remains a widespread, unaddressed problem in Australia.</w:t>
      </w:r>
      <w:r w:rsidR="00AA5FB7" w:rsidRPr="00AA5FB7">
        <w:rPr>
          <w:rStyle w:val="FootnoteReference"/>
          <w:rFonts w:ascii="Arial" w:hAnsi="Arial" w:cs="Arial"/>
        </w:rPr>
        <w:footnoteReference w:id="2"/>
      </w:r>
      <w:r w:rsidR="00AA5FB7">
        <w:rPr>
          <w:rFonts w:ascii="Arial" w:hAnsi="Arial" w:cs="Arial"/>
        </w:rPr>
        <w:t xml:space="preserve"> </w:t>
      </w:r>
    </w:p>
    <w:p w:rsidR="00AA5FB7" w:rsidRDefault="004E3D05" w:rsidP="00D90AB2">
      <w:pPr>
        <w:spacing w:before="240" w:after="120" w:line="280" w:lineRule="atLeast"/>
        <w:rPr>
          <w:rFonts w:ascii="Arial" w:hAnsi="Arial" w:cs="Arial"/>
        </w:rPr>
      </w:pPr>
      <w:r w:rsidRPr="004E3D05">
        <w:rPr>
          <w:rFonts w:ascii="Arial" w:hAnsi="Arial" w:cs="Arial"/>
        </w:rPr>
        <w:t>Compared to their peers, women and girls with disability experience significantly higher levels of all forms of violence more intensely and frequently and are subjected to violence by a greater number of perpetrators.</w:t>
      </w:r>
      <w:r w:rsidR="00AA5FB7" w:rsidRPr="004E3D05">
        <w:rPr>
          <w:rStyle w:val="FootnoteReference"/>
          <w:rFonts w:ascii="Arial" w:hAnsi="Arial" w:cs="Arial"/>
        </w:rPr>
        <w:footnoteReference w:id="3"/>
      </w:r>
    </w:p>
    <w:p w:rsidR="009C6A5F" w:rsidRPr="00D90AB2" w:rsidRDefault="009C6A5F" w:rsidP="009C6A5F">
      <w:pPr>
        <w:spacing w:before="240" w:after="120" w:line="280" w:lineRule="atLeast"/>
        <w:rPr>
          <w:rFonts w:ascii="Arial" w:hAnsi="Arial" w:cs="Arial"/>
        </w:rPr>
      </w:pPr>
      <w:r w:rsidRPr="00D90AB2">
        <w:rPr>
          <w:rFonts w:ascii="Arial" w:hAnsi="Arial" w:cs="Arial"/>
        </w:rPr>
        <w:t xml:space="preserve">Although the Foundations </w:t>
      </w:r>
      <w:r>
        <w:rPr>
          <w:rFonts w:ascii="Arial" w:hAnsi="Arial" w:cs="Arial"/>
        </w:rPr>
        <w:t>section</w:t>
      </w:r>
      <w:r w:rsidRPr="00D90AB2">
        <w:rPr>
          <w:rFonts w:ascii="Arial" w:hAnsi="Arial" w:cs="Arial"/>
        </w:rPr>
        <w:t xml:space="preserve"> (p. 7) </w:t>
      </w:r>
      <w:r>
        <w:rPr>
          <w:rFonts w:ascii="Arial" w:hAnsi="Arial" w:cs="Arial"/>
        </w:rPr>
        <w:t>recognised</w:t>
      </w:r>
      <w:r w:rsidRPr="00D90AB2">
        <w:rPr>
          <w:rFonts w:ascii="Arial" w:hAnsi="Arial" w:cs="Arial"/>
        </w:rPr>
        <w:t xml:space="preserve"> </w:t>
      </w:r>
      <w:r>
        <w:rPr>
          <w:rFonts w:ascii="Arial" w:hAnsi="Arial" w:cs="Arial"/>
        </w:rPr>
        <w:t>“</w:t>
      </w:r>
      <w:r w:rsidRPr="00D90AB2">
        <w:rPr>
          <w:rFonts w:ascii="Arial" w:hAnsi="Arial" w:cs="Arial"/>
        </w:rPr>
        <w:t>the evolving capacities of children with disability and the right of children with disability</w:t>
      </w:r>
      <w:r>
        <w:rPr>
          <w:rFonts w:ascii="Arial" w:hAnsi="Arial" w:cs="Arial"/>
        </w:rPr>
        <w:t xml:space="preserve"> to </w:t>
      </w:r>
      <w:r w:rsidRPr="00D90AB2">
        <w:rPr>
          <w:rFonts w:ascii="Arial" w:hAnsi="Arial" w:cs="Arial"/>
        </w:rPr>
        <w:t>preserve their identities</w:t>
      </w:r>
      <w:r>
        <w:rPr>
          <w:rFonts w:ascii="Arial" w:hAnsi="Arial" w:cs="Arial"/>
        </w:rPr>
        <w:t>”</w:t>
      </w:r>
      <w:r w:rsidRPr="00D90AB2">
        <w:rPr>
          <w:rFonts w:ascii="Arial" w:hAnsi="Arial" w:cs="Arial"/>
        </w:rPr>
        <w:t xml:space="preserve">, </w:t>
      </w:r>
      <w:r>
        <w:rPr>
          <w:rFonts w:ascii="Arial" w:hAnsi="Arial" w:cs="Arial"/>
        </w:rPr>
        <w:t>a</w:t>
      </w:r>
      <w:r w:rsidRPr="00D90AB2">
        <w:rPr>
          <w:rFonts w:ascii="Arial" w:hAnsi="Arial" w:cs="Arial"/>
        </w:rPr>
        <w:t xml:space="preserve"> separate</w:t>
      </w:r>
      <w:r>
        <w:rPr>
          <w:rFonts w:ascii="Arial" w:hAnsi="Arial" w:cs="Arial"/>
        </w:rPr>
        <w:t xml:space="preserve"> accessibility group needs to be created for</w:t>
      </w:r>
      <w:r w:rsidRPr="00D90AB2">
        <w:rPr>
          <w:rFonts w:ascii="Arial" w:hAnsi="Arial" w:cs="Arial"/>
        </w:rPr>
        <w:t xml:space="preserve"> children and young people with disabilit</w:t>
      </w:r>
      <w:r w:rsidR="00C516DC">
        <w:rPr>
          <w:rFonts w:ascii="Arial" w:hAnsi="Arial" w:cs="Arial"/>
        </w:rPr>
        <w:t>y</w:t>
      </w:r>
      <w:r>
        <w:rPr>
          <w:rFonts w:ascii="Arial" w:hAnsi="Arial" w:cs="Arial"/>
        </w:rPr>
        <w:t xml:space="preserve">. </w:t>
      </w:r>
      <w:r w:rsidRPr="00D90AB2">
        <w:rPr>
          <w:rFonts w:ascii="Arial" w:hAnsi="Arial" w:cs="Arial"/>
        </w:rPr>
        <w:t xml:space="preserve">It is recommended </w:t>
      </w:r>
      <w:r w:rsidR="00AA6020">
        <w:rPr>
          <w:rFonts w:ascii="Arial" w:hAnsi="Arial" w:cs="Arial"/>
        </w:rPr>
        <w:t>a</w:t>
      </w:r>
      <w:r w:rsidRPr="00D90AB2">
        <w:rPr>
          <w:rFonts w:ascii="Arial" w:hAnsi="Arial" w:cs="Arial"/>
        </w:rPr>
        <w:t xml:space="preserve"> separate statement include </w:t>
      </w:r>
      <w:r>
        <w:rPr>
          <w:rFonts w:ascii="Arial" w:hAnsi="Arial" w:cs="Arial"/>
        </w:rPr>
        <w:t>the particular</w:t>
      </w:r>
      <w:r w:rsidRPr="00D90AB2">
        <w:rPr>
          <w:rFonts w:ascii="Arial" w:hAnsi="Arial" w:cs="Arial"/>
        </w:rPr>
        <w:t xml:space="preserve"> </w:t>
      </w:r>
      <w:r>
        <w:rPr>
          <w:rFonts w:ascii="Arial" w:hAnsi="Arial" w:cs="Arial"/>
        </w:rPr>
        <w:t>risk</w:t>
      </w:r>
      <w:r w:rsidRPr="00D90AB2">
        <w:rPr>
          <w:rFonts w:ascii="Arial" w:hAnsi="Arial" w:cs="Arial"/>
        </w:rPr>
        <w:t xml:space="preserve"> factors</w:t>
      </w:r>
      <w:r w:rsidR="00C516DC">
        <w:rPr>
          <w:rFonts w:ascii="Arial" w:hAnsi="Arial" w:cs="Arial"/>
        </w:rPr>
        <w:t xml:space="preserve"> children and young people</w:t>
      </w:r>
      <w:r w:rsidR="00AA6020">
        <w:rPr>
          <w:rFonts w:ascii="Arial" w:hAnsi="Arial" w:cs="Arial"/>
        </w:rPr>
        <w:t xml:space="preserve"> face, along with gender based risks</w:t>
      </w:r>
      <w:r w:rsidRPr="00D90AB2">
        <w:rPr>
          <w:rFonts w:ascii="Arial" w:hAnsi="Arial" w:cs="Arial"/>
        </w:rPr>
        <w:t>.</w:t>
      </w:r>
    </w:p>
    <w:p w:rsidR="00AA5FB7" w:rsidRPr="004E3D05" w:rsidRDefault="000E6BA8" w:rsidP="00D90AB2">
      <w:pPr>
        <w:spacing w:before="240" w:after="120" w:line="280" w:lineRule="atLeast"/>
        <w:rPr>
          <w:rFonts w:ascii="Arial" w:hAnsi="Arial" w:cs="Arial"/>
          <w:b/>
        </w:rPr>
      </w:pPr>
      <w:r>
        <w:rPr>
          <w:rFonts w:ascii="Arial" w:hAnsi="Arial" w:cs="Arial"/>
          <w:b/>
        </w:rPr>
        <w:t>E</w:t>
      </w:r>
      <w:r w:rsidR="00AA5FB7">
        <w:rPr>
          <w:rFonts w:ascii="Arial" w:hAnsi="Arial" w:cs="Arial"/>
          <w:b/>
        </w:rPr>
        <w:t xml:space="preserve">nsure children and young people </w:t>
      </w:r>
      <w:r w:rsidR="00BC3E60">
        <w:rPr>
          <w:rFonts w:ascii="Arial" w:hAnsi="Arial" w:cs="Arial"/>
          <w:b/>
        </w:rPr>
        <w:t xml:space="preserve">with disability and their families </w:t>
      </w:r>
      <w:r>
        <w:rPr>
          <w:rFonts w:ascii="Arial" w:hAnsi="Arial" w:cs="Arial"/>
          <w:b/>
        </w:rPr>
        <w:t xml:space="preserve">are heard and </w:t>
      </w:r>
      <w:r w:rsidR="00BC3E60">
        <w:rPr>
          <w:rFonts w:ascii="Arial" w:hAnsi="Arial" w:cs="Arial"/>
          <w:b/>
        </w:rPr>
        <w:t>can safely</w:t>
      </w:r>
      <w:r w:rsidR="00AA5FB7">
        <w:rPr>
          <w:rFonts w:ascii="Arial" w:hAnsi="Arial" w:cs="Arial"/>
          <w:b/>
        </w:rPr>
        <w:t xml:space="preserve"> engage with the Royal Commission</w:t>
      </w:r>
    </w:p>
    <w:p w:rsidR="00AA5FB7" w:rsidRPr="00D90AB2" w:rsidRDefault="00AA5FB7" w:rsidP="00D90AB2">
      <w:pPr>
        <w:spacing w:before="240" w:after="120" w:line="280" w:lineRule="atLeast"/>
        <w:rPr>
          <w:rFonts w:ascii="Arial" w:hAnsi="Arial" w:cs="Arial"/>
        </w:rPr>
      </w:pPr>
      <w:r w:rsidRPr="00D90AB2">
        <w:rPr>
          <w:rFonts w:ascii="Arial" w:hAnsi="Arial" w:cs="Arial"/>
        </w:rPr>
        <w:t>CYDA together wit</w:t>
      </w:r>
      <w:r>
        <w:rPr>
          <w:rFonts w:ascii="Arial" w:hAnsi="Arial" w:cs="Arial"/>
        </w:rPr>
        <w:t xml:space="preserve">h other </w:t>
      </w:r>
      <w:r w:rsidR="00C516DC">
        <w:rPr>
          <w:rFonts w:ascii="Arial" w:hAnsi="Arial" w:cs="Arial"/>
        </w:rPr>
        <w:t xml:space="preserve">disability representative </w:t>
      </w:r>
      <w:r>
        <w:rPr>
          <w:rFonts w:ascii="Arial" w:hAnsi="Arial" w:cs="Arial"/>
        </w:rPr>
        <w:t>organisations wrote</w:t>
      </w:r>
      <w:r w:rsidRPr="00D90AB2">
        <w:rPr>
          <w:rFonts w:ascii="Arial" w:hAnsi="Arial" w:cs="Arial"/>
        </w:rPr>
        <w:t xml:space="preserve"> to the Royal Commission on 8</w:t>
      </w:r>
      <w:r w:rsidR="00C516DC">
        <w:rPr>
          <w:rFonts w:ascii="Arial" w:hAnsi="Arial" w:cs="Arial"/>
        </w:rPr>
        <w:t xml:space="preserve"> </w:t>
      </w:r>
      <w:r w:rsidRPr="00D90AB2">
        <w:rPr>
          <w:rFonts w:ascii="Arial" w:hAnsi="Arial" w:cs="Arial"/>
        </w:rPr>
        <w:t>September</w:t>
      </w:r>
      <w:r w:rsidR="00C516DC">
        <w:rPr>
          <w:rFonts w:ascii="Arial" w:hAnsi="Arial" w:cs="Arial"/>
        </w:rPr>
        <w:t xml:space="preserve"> 2019</w:t>
      </w:r>
      <w:r w:rsidRPr="00D90AB2">
        <w:rPr>
          <w:rFonts w:ascii="Arial" w:hAnsi="Arial" w:cs="Arial"/>
        </w:rPr>
        <w:t xml:space="preserve"> to express serious concerns </w:t>
      </w:r>
      <w:r w:rsidR="00C516DC">
        <w:rPr>
          <w:rFonts w:ascii="Arial" w:hAnsi="Arial" w:cs="Arial"/>
        </w:rPr>
        <w:t>that</w:t>
      </w:r>
      <w:r w:rsidRPr="00D90AB2">
        <w:rPr>
          <w:rFonts w:ascii="Arial" w:hAnsi="Arial" w:cs="Arial"/>
        </w:rPr>
        <w:t xml:space="preserve"> supports and safeguards need to be in place for people with disability and their allies </w:t>
      </w:r>
      <w:r w:rsidR="00AA6020">
        <w:rPr>
          <w:rFonts w:ascii="Arial" w:hAnsi="Arial" w:cs="Arial"/>
        </w:rPr>
        <w:t>before</w:t>
      </w:r>
      <w:r w:rsidRPr="00D90AB2">
        <w:rPr>
          <w:rFonts w:ascii="Arial" w:hAnsi="Arial" w:cs="Arial"/>
        </w:rPr>
        <w:t xml:space="preserve"> the </w:t>
      </w:r>
      <w:r w:rsidR="00C516DC">
        <w:rPr>
          <w:rFonts w:ascii="Arial" w:hAnsi="Arial" w:cs="Arial"/>
        </w:rPr>
        <w:t xml:space="preserve">Royal Commission </w:t>
      </w:r>
      <w:r w:rsidR="003F3148">
        <w:rPr>
          <w:rFonts w:ascii="Arial" w:hAnsi="Arial" w:cs="Arial"/>
        </w:rPr>
        <w:t>consultation process begins including</w:t>
      </w:r>
      <w:r w:rsidRPr="00D90AB2">
        <w:rPr>
          <w:rFonts w:ascii="Arial" w:hAnsi="Arial" w:cs="Arial"/>
        </w:rPr>
        <w:t xml:space="preserve"> </w:t>
      </w:r>
      <w:r w:rsidR="00DF4D59">
        <w:rPr>
          <w:rFonts w:ascii="Arial" w:hAnsi="Arial" w:cs="Arial"/>
        </w:rPr>
        <w:t xml:space="preserve">opening </w:t>
      </w:r>
      <w:r w:rsidRPr="00D90AB2">
        <w:rPr>
          <w:rFonts w:ascii="Arial" w:hAnsi="Arial" w:cs="Arial"/>
        </w:rPr>
        <w:t>submissions,</w:t>
      </w:r>
      <w:r w:rsidR="00C516DC">
        <w:rPr>
          <w:rFonts w:ascii="Arial" w:hAnsi="Arial" w:cs="Arial"/>
        </w:rPr>
        <w:t xml:space="preserve"> public</w:t>
      </w:r>
      <w:r w:rsidRPr="00D90AB2">
        <w:rPr>
          <w:rFonts w:ascii="Arial" w:hAnsi="Arial" w:cs="Arial"/>
        </w:rPr>
        <w:t xml:space="preserve"> </w:t>
      </w:r>
      <w:r w:rsidR="00C516DC">
        <w:rPr>
          <w:rFonts w:ascii="Arial" w:hAnsi="Arial" w:cs="Arial"/>
        </w:rPr>
        <w:t xml:space="preserve">hearings </w:t>
      </w:r>
      <w:r w:rsidRPr="00D90AB2">
        <w:rPr>
          <w:rFonts w:ascii="Arial" w:hAnsi="Arial" w:cs="Arial"/>
        </w:rPr>
        <w:t xml:space="preserve">and </w:t>
      </w:r>
      <w:r>
        <w:rPr>
          <w:rFonts w:ascii="Arial" w:hAnsi="Arial" w:cs="Arial"/>
        </w:rPr>
        <w:t>c</w:t>
      </w:r>
      <w:r w:rsidRPr="00D90AB2">
        <w:rPr>
          <w:rFonts w:ascii="Arial" w:hAnsi="Arial" w:cs="Arial"/>
        </w:rPr>
        <w:t xml:space="preserve">ommunity </w:t>
      </w:r>
      <w:r>
        <w:rPr>
          <w:rFonts w:ascii="Arial" w:hAnsi="Arial" w:cs="Arial"/>
        </w:rPr>
        <w:t>f</w:t>
      </w:r>
      <w:r w:rsidRPr="00D90AB2">
        <w:rPr>
          <w:rFonts w:ascii="Arial" w:hAnsi="Arial" w:cs="Arial"/>
        </w:rPr>
        <w:t>orum</w:t>
      </w:r>
      <w:r>
        <w:rPr>
          <w:rFonts w:ascii="Arial" w:hAnsi="Arial" w:cs="Arial"/>
        </w:rPr>
        <w:t>s.</w:t>
      </w:r>
    </w:p>
    <w:p w:rsidR="00BC3E60" w:rsidRDefault="00AA5FB7" w:rsidP="00D90AB2">
      <w:pPr>
        <w:spacing w:before="240" w:after="120" w:line="280" w:lineRule="atLeast"/>
        <w:rPr>
          <w:rFonts w:ascii="Arial" w:hAnsi="Arial" w:cs="Arial"/>
        </w:rPr>
      </w:pPr>
      <w:r w:rsidRPr="00D90AB2">
        <w:rPr>
          <w:rFonts w:ascii="Arial" w:hAnsi="Arial" w:cs="Arial"/>
        </w:rPr>
        <w:t>Although the National Disability Advocacy Program (NDAP) and a free national telephone counselling and referral service will be available from October 2019 for people engaging with the Disability Royal Commission</w:t>
      </w:r>
      <w:r w:rsidRPr="00D90AB2">
        <w:rPr>
          <w:rStyle w:val="FootnoteReference"/>
          <w:rFonts w:ascii="Arial" w:hAnsi="Arial" w:cs="Arial"/>
        </w:rPr>
        <w:footnoteReference w:id="4"/>
      </w:r>
      <w:r w:rsidRPr="00D90AB2">
        <w:rPr>
          <w:rFonts w:ascii="Arial" w:hAnsi="Arial" w:cs="Arial"/>
        </w:rPr>
        <w:t>, the burden for people with disabilit</w:t>
      </w:r>
      <w:r w:rsidR="00C516DC">
        <w:rPr>
          <w:rFonts w:ascii="Arial" w:hAnsi="Arial" w:cs="Arial"/>
        </w:rPr>
        <w:t>y</w:t>
      </w:r>
      <w:r w:rsidR="00DF4D59">
        <w:rPr>
          <w:rFonts w:ascii="Arial" w:hAnsi="Arial" w:cs="Arial"/>
        </w:rPr>
        <w:t xml:space="preserve"> and</w:t>
      </w:r>
      <w:r w:rsidRPr="00D90AB2">
        <w:rPr>
          <w:rFonts w:ascii="Arial" w:hAnsi="Arial" w:cs="Arial"/>
        </w:rPr>
        <w:t xml:space="preserve"> their families</w:t>
      </w:r>
      <w:r w:rsidR="00AA6020">
        <w:rPr>
          <w:rFonts w:ascii="Arial" w:hAnsi="Arial" w:cs="Arial"/>
        </w:rPr>
        <w:t>/</w:t>
      </w:r>
      <w:r w:rsidRPr="00D90AB2">
        <w:rPr>
          <w:rFonts w:ascii="Arial" w:hAnsi="Arial" w:cs="Arial"/>
        </w:rPr>
        <w:t xml:space="preserve">caregivers to use their own supports in the meantime </w:t>
      </w:r>
      <w:r>
        <w:rPr>
          <w:rFonts w:ascii="Arial" w:hAnsi="Arial" w:cs="Arial"/>
        </w:rPr>
        <w:t>goes against the trauma-informed processes outlined in the Draft Accessibility Strategy</w:t>
      </w:r>
      <w:r w:rsidRPr="00D90AB2">
        <w:rPr>
          <w:rFonts w:ascii="Arial" w:hAnsi="Arial" w:cs="Arial"/>
        </w:rPr>
        <w:t xml:space="preserve">. </w:t>
      </w:r>
      <w:r>
        <w:rPr>
          <w:rFonts w:ascii="Arial" w:hAnsi="Arial" w:cs="Arial"/>
        </w:rPr>
        <w:t xml:space="preserve">We urge the Royal Commission to wait until individual </w:t>
      </w:r>
      <w:r w:rsidRPr="00D90AB2">
        <w:rPr>
          <w:rFonts w:ascii="Arial" w:hAnsi="Arial" w:cs="Arial"/>
        </w:rPr>
        <w:t>and systemic advocacy, legal advice and counselling</w:t>
      </w:r>
      <w:r>
        <w:rPr>
          <w:rFonts w:ascii="Arial" w:hAnsi="Arial" w:cs="Arial"/>
        </w:rPr>
        <w:t xml:space="preserve"> </w:t>
      </w:r>
      <w:r w:rsidR="00DF4D59">
        <w:rPr>
          <w:rFonts w:ascii="Arial" w:hAnsi="Arial" w:cs="Arial"/>
        </w:rPr>
        <w:t xml:space="preserve">services </w:t>
      </w:r>
      <w:r>
        <w:rPr>
          <w:rFonts w:ascii="Arial" w:hAnsi="Arial" w:cs="Arial"/>
        </w:rPr>
        <w:t>are in place before proceeding further with public consultation and hearings</w:t>
      </w:r>
      <w:r w:rsidRPr="00D90AB2">
        <w:rPr>
          <w:rFonts w:ascii="Arial" w:hAnsi="Arial" w:cs="Arial"/>
        </w:rPr>
        <w:t xml:space="preserve">. </w:t>
      </w:r>
    </w:p>
    <w:p w:rsidR="000E6BA8" w:rsidRDefault="00AA6020" w:rsidP="00D90AB2">
      <w:pPr>
        <w:spacing w:before="240" w:after="120" w:line="280" w:lineRule="atLeast"/>
        <w:rPr>
          <w:rFonts w:ascii="Arial" w:hAnsi="Arial" w:cs="Arial"/>
        </w:rPr>
      </w:pPr>
      <w:r>
        <w:rPr>
          <w:rFonts w:ascii="Arial" w:hAnsi="Arial" w:cs="Arial"/>
        </w:rPr>
        <w:t>A key priority is that the</w:t>
      </w:r>
      <w:r w:rsidR="00AA5FB7" w:rsidRPr="00D90AB2">
        <w:rPr>
          <w:rFonts w:ascii="Arial" w:hAnsi="Arial" w:cs="Arial"/>
        </w:rPr>
        <w:t xml:space="preserve"> </w:t>
      </w:r>
      <w:r w:rsidR="003F3148">
        <w:rPr>
          <w:rFonts w:ascii="Arial" w:hAnsi="Arial" w:cs="Arial"/>
        </w:rPr>
        <w:t xml:space="preserve">free </w:t>
      </w:r>
      <w:r w:rsidR="00AA5FB7" w:rsidRPr="00D90AB2">
        <w:rPr>
          <w:rFonts w:ascii="Arial" w:hAnsi="Arial" w:cs="Arial"/>
        </w:rPr>
        <w:t xml:space="preserve">supports available </w:t>
      </w:r>
      <w:r w:rsidR="00C516DC">
        <w:rPr>
          <w:rFonts w:ascii="Arial" w:hAnsi="Arial" w:cs="Arial"/>
        </w:rPr>
        <w:t>for</w:t>
      </w:r>
      <w:r w:rsidR="00C516DC" w:rsidRPr="00D90AB2">
        <w:rPr>
          <w:rFonts w:ascii="Arial" w:hAnsi="Arial" w:cs="Arial"/>
        </w:rPr>
        <w:t xml:space="preserve"> </w:t>
      </w:r>
      <w:r w:rsidR="00AA5FB7" w:rsidRPr="00D90AB2">
        <w:rPr>
          <w:rFonts w:ascii="Arial" w:hAnsi="Arial" w:cs="Arial"/>
        </w:rPr>
        <w:t>the Royal Commission</w:t>
      </w:r>
      <w:r w:rsidR="00C516DC">
        <w:rPr>
          <w:rFonts w:ascii="Arial" w:hAnsi="Arial" w:cs="Arial"/>
        </w:rPr>
        <w:t xml:space="preserve"> process </w:t>
      </w:r>
      <w:r>
        <w:rPr>
          <w:rFonts w:ascii="Arial" w:hAnsi="Arial" w:cs="Arial"/>
        </w:rPr>
        <w:t>are published in accessible formats and broadly disseminated</w:t>
      </w:r>
      <w:r w:rsidR="00132CE6">
        <w:rPr>
          <w:rFonts w:ascii="Arial" w:hAnsi="Arial" w:cs="Arial"/>
        </w:rPr>
        <w:t>,</w:t>
      </w:r>
      <w:r>
        <w:rPr>
          <w:rFonts w:ascii="Arial" w:hAnsi="Arial" w:cs="Arial"/>
        </w:rPr>
        <w:t xml:space="preserve"> including</w:t>
      </w:r>
      <w:r w:rsidR="00C516DC">
        <w:rPr>
          <w:rFonts w:ascii="Arial" w:hAnsi="Arial" w:cs="Arial"/>
        </w:rPr>
        <w:t xml:space="preserve"> </w:t>
      </w:r>
      <w:r w:rsidR="003F3148">
        <w:rPr>
          <w:rFonts w:ascii="Arial" w:hAnsi="Arial" w:cs="Arial"/>
        </w:rPr>
        <w:t xml:space="preserve">national </w:t>
      </w:r>
      <w:r w:rsidR="00C516DC">
        <w:rPr>
          <w:rFonts w:ascii="Arial" w:hAnsi="Arial" w:cs="Arial"/>
        </w:rPr>
        <w:t>services</w:t>
      </w:r>
      <w:r w:rsidR="003F3148">
        <w:rPr>
          <w:rFonts w:ascii="Arial" w:hAnsi="Arial" w:cs="Arial"/>
        </w:rPr>
        <w:t xml:space="preserve"> and those in states and territories</w:t>
      </w:r>
      <w:r w:rsidR="00C516DC">
        <w:rPr>
          <w:rFonts w:ascii="Arial" w:hAnsi="Arial" w:cs="Arial"/>
        </w:rPr>
        <w:t>.</w:t>
      </w:r>
      <w:r w:rsidR="003F3148">
        <w:rPr>
          <w:rFonts w:ascii="Arial" w:hAnsi="Arial" w:cs="Arial"/>
        </w:rPr>
        <w:t xml:space="preserve"> </w:t>
      </w:r>
      <w:r>
        <w:rPr>
          <w:rFonts w:ascii="Arial" w:hAnsi="Arial" w:cs="Arial"/>
        </w:rPr>
        <w:t>Accessible support</w:t>
      </w:r>
      <w:r w:rsidR="00DF4D59">
        <w:rPr>
          <w:rFonts w:ascii="Arial" w:hAnsi="Arial" w:cs="Arial"/>
        </w:rPr>
        <w:t xml:space="preserve"> services are also required. For</w:t>
      </w:r>
      <w:r>
        <w:rPr>
          <w:rFonts w:ascii="Arial" w:hAnsi="Arial" w:cs="Arial"/>
        </w:rPr>
        <w:t xml:space="preserve"> example</w:t>
      </w:r>
      <w:r w:rsidR="00BC3E60" w:rsidRPr="00D90AB2">
        <w:rPr>
          <w:rFonts w:ascii="Arial" w:hAnsi="Arial" w:cs="Arial"/>
        </w:rPr>
        <w:t xml:space="preserve"> telephone support may be inaccessible or inadequate for people with hearing impairment</w:t>
      </w:r>
      <w:r w:rsidR="00DF4D59">
        <w:rPr>
          <w:rFonts w:ascii="Arial" w:hAnsi="Arial" w:cs="Arial"/>
        </w:rPr>
        <w:t xml:space="preserve">, </w:t>
      </w:r>
      <w:r w:rsidR="00BC3E60" w:rsidRPr="00D90AB2">
        <w:rPr>
          <w:rFonts w:ascii="Arial" w:hAnsi="Arial" w:cs="Arial"/>
        </w:rPr>
        <w:t>intellectual or psychosocial disabilities.</w:t>
      </w:r>
    </w:p>
    <w:p w:rsidR="00AA6020" w:rsidRDefault="00AA6020" w:rsidP="00AA6020">
      <w:pPr>
        <w:spacing w:before="240" w:after="120" w:line="280" w:lineRule="atLeast"/>
        <w:rPr>
          <w:rFonts w:ascii="Arial" w:hAnsi="Arial" w:cs="Arial"/>
        </w:rPr>
      </w:pPr>
      <w:r>
        <w:rPr>
          <w:rFonts w:ascii="Arial" w:hAnsi="Arial" w:cs="Arial"/>
        </w:rPr>
        <w:t xml:space="preserve">The Royal Commission </w:t>
      </w:r>
      <w:r w:rsidR="003F3148">
        <w:rPr>
          <w:rFonts w:ascii="Arial" w:hAnsi="Arial" w:cs="Arial"/>
        </w:rPr>
        <w:t>needs to ensure</w:t>
      </w:r>
      <w:r w:rsidRPr="00D90AB2">
        <w:rPr>
          <w:rFonts w:ascii="Arial" w:hAnsi="Arial" w:cs="Arial"/>
        </w:rPr>
        <w:t xml:space="preserve"> participation of children and young people with disabilit</w:t>
      </w:r>
      <w:r>
        <w:rPr>
          <w:rFonts w:ascii="Arial" w:hAnsi="Arial" w:cs="Arial"/>
        </w:rPr>
        <w:t>y</w:t>
      </w:r>
      <w:r w:rsidRPr="00D90AB2">
        <w:rPr>
          <w:rFonts w:ascii="Arial" w:hAnsi="Arial" w:cs="Arial"/>
        </w:rPr>
        <w:t xml:space="preserve"> </w:t>
      </w:r>
      <w:r>
        <w:rPr>
          <w:rFonts w:ascii="Arial" w:hAnsi="Arial" w:cs="Arial"/>
        </w:rPr>
        <w:t>who are</w:t>
      </w:r>
      <w:r w:rsidR="003F3148">
        <w:rPr>
          <w:rFonts w:ascii="Arial" w:hAnsi="Arial" w:cs="Arial"/>
        </w:rPr>
        <w:t xml:space="preserve"> harder to reach, including those</w:t>
      </w:r>
      <w:r>
        <w:rPr>
          <w:rFonts w:ascii="Arial" w:hAnsi="Arial" w:cs="Arial"/>
        </w:rPr>
        <w:t xml:space="preserve"> </w:t>
      </w:r>
      <w:r w:rsidRPr="00D90AB2">
        <w:rPr>
          <w:rFonts w:ascii="Arial" w:hAnsi="Arial" w:cs="Arial"/>
        </w:rPr>
        <w:t>in youth detention, out of home care</w:t>
      </w:r>
      <w:r>
        <w:rPr>
          <w:rFonts w:ascii="Arial" w:hAnsi="Arial" w:cs="Arial"/>
        </w:rPr>
        <w:t xml:space="preserve"> </w:t>
      </w:r>
      <w:r w:rsidR="00DF4D59">
        <w:rPr>
          <w:rFonts w:ascii="Arial" w:hAnsi="Arial" w:cs="Arial"/>
        </w:rPr>
        <w:t>or</w:t>
      </w:r>
      <w:r w:rsidR="000E6BA8">
        <w:rPr>
          <w:rFonts w:ascii="Arial" w:hAnsi="Arial" w:cs="Arial"/>
        </w:rPr>
        <w:t xml:space="preserve"> living in </w:t>
      </w:r>
      <w:r w:rsidRPr="00D90AB2">
        <w:rPr>
          <w:rFonts w:ascii="Arial" w:hAnsi="Arial" w:cs="Arial"/>
        </w:rPr>
        <w:t>rural and remote areas</w:t>
      </w:r>
      <w:r>
        <w:rPr>
          <w:rFonts w:ascii="Arial" w:hAnsi="Arial" w:cs="Arial"/>
        </w:rPr>
        <w:t>.</w:t>
      </w:r>
      <w:r w:rsidRPr="00D90AB2">
        <w:rPr>
          <w:rFonts w:ascii="Arial" w:hAnsi="Arial" w:cs="Arial"/>
        </w:rPr>
        <w:t xml:space="preserve"> </w:t>
      </w:r>
      <w:r>
        <w:rPr>
          <w:rFonts w:ascii="Arial" w:hAnsi="Arial" w:cs="Arial"/>
        </w:rPr>
        <w:t>T</w:t>
      </w:r>
      <w:r w:rsidRPr="00D90AB2">
        <w:rPr>
          <w:rFonts w:ascii="Arial" w:hAnsi="Arial" w:cs="Arial"/>
        </w:rPr>
        <w:t xml:space="preserve">herefore we recommend the Royal commission </w:t>
      </w:r>
      <w:r w:rsidR="00DF4D59">
        <w:rPr>
          <w:rFonts w:ascii="Arial" w:hAnsi="Arial" w:cs="Arial"/>
        </w:rPr>
        <w:t>have</w:t>
      </w:r>
      <w:r w:rsidRPr="00D90AB2">
        <w:rPr>
          <w:rFonts w:ascii="Arial" w:hAnsi="Arial" w:cs="Arial"/>
        </w:rPr>
        <w:t xml:space="preserve"> </w:t>
      </w:r>
      <w:r w:rsidRPr="00D90AB2">
        <w:rPr>
          <w:rFonts w:ascii="Arial" w:hAnsi="Arial" w:cs="Arial"/>
        </w:rPr>
        <w:lastRenderedPageBreak/>
        <w:t>mechanisms to encourage them to participate and be heard</w:t>
      </w:r>
      <w:r w:rsidR="000E6BA8">
        <w:rPr>
          <w:rFonts w:ascii="Arial" w:hAnsi="Arial" w:cs="Arial"/>
        </w:rPr>
        <w:t xml:space="preserve"> and report</w:t>
      </w:r>
      <w:r w:rsidRPr="00D90AB2">
        <w:rPr>
          <w:rFonts w:ascii="Arial" w:hAnsi="Arial" w:cs="Arial"/>
        </w:rPr>
        <w:t xml:space="preserve"> </w:t>
      </w:r>
      <w:r w:rsidR="000E6BA8">
        <w:rPr>
          <w:rFonts w:ascii="Arial" w:hAnsi="Arial" w:cs="Arial"/>
        </w:rPr>
        <w:t>regularly on the</w:t>
      </w:r>
      <w:r w:rsidRPr="00D90AB2">
        <w:rPr>
          <w:rFonts w:ascii="Arial" w:hAnsi="Arial" w:cs="Arial"/>
        </w:rPr>
        <w:t xml:space="preserve"> engagement process. </w:t>
      </w:r>
    </w:p>
    <w:p w:rsidR="00DF4D59" w:rsidRPr="00D90AB2" w:rsidRDefault="00DF4D59" w:rsidP="00AA6020">
      <w:pPr>
        <w:spacing w:before="240" w:after="120" w:line="280" w:lineRule="atLeast"/>
        <w:rPr>
          <w:rFonts w:ascii="Arial" w:hAnsi="Arial" w:cs="Arial"/>
        </w:rPr>
      </w:pPr>
      <w:r w:rsidRPr="00D90AB2">
        <w:rPr>
          <w:rFonts w:ascii="Arial" w:hAnsi="Arial" w:cs="Arial"/>
        </w:rPr>
        <w:t>CYDA recommends the Royal Commission adopt a context based approach to better understand, prevent and respond to abuse and neglect of children and young people with disabilit</w:t>
      </w:r>
      <w:r>
        <w:rPr>
          <w:rFonts w:ascii="Arial" w:hAnsi="Arial" w:cs="Arial"/>
        </w:rPr>
        <w:t>y, for example abuse and neglect in education.</w:t>
      </w:r>
    </w:p>
    <w:p w:rsidR="00BC3E60" w:rsidRPr="00BC3E60" w:rsidRDefault="00BC3E60" w:rsidP="00D90AB2">
      <w:pPr>
        <w:spacing w:before="240" w:after="120" w:line="280" w:lineRule="atLeast"/>
        <w:rPr>
          <w:rFonts w:ascii="Arial" w:hAnsi="Arial" w:cs="Arial"/>
          <w:b/>
        </w:rPr>
      </w:pPr>
      <w:r w:rsidRPr="00BC3E60">
        <w:rPr>
          <w:rFonts w:ascii="Arial" w:hAnsi="Arial" w:cs="Arial"/>
          <w:b/>
        </w:rPr>
        <w:t>Create trauma informed processes specifically for children and young people with disability and their families</w:t>
      </w:r>
    </w:p>
    <w:p w:rsidR="00AA5FB7" w:rsidRDefault="00AA5FB7" w:rsidP="004E3D05">
      <w:pPr>
        <w:spacing w:before="240" w:after="120" w:line="280" w:lineRule="atLeast"/>
        <w:rPr>
          <w:rFonts w:ascii="Arial" w:hAnsi="Arial" w:cs="Arial"/>
        </w:rPr>
      </w:pPr>
      <w:r w:rsidRPr="00D90AB2">
        <w:rPr>
          <w:rFonts w:ascii="Arial" w:hAnsi="Arial" w:cs="Arial"/>
        </w:rPr>
        <w:t xml:space="preserve">CYDA </w:t>
      </w:r>
      <w:r w:rsidR="00AA6020">
        <w:rPr>
          <w:rFonts w:ascii="Arial" w:hAnsi="Arial" w:cs="Arial"/>
        </w:rPr>
        <w:t>welcomes</w:t>
      </w:r>
      <w:r w:rsidR="00AA6020" w:rsidRPr="00D90AB2">
        <w:rPr>
          <w:rFonts w:ascii="Arial" w:hAnsi="Arial" w:cs="Arial"/>
        </w:rPr>
        <w:t xml:space="preserve"> </w:t>
      </w:r>
      <w:r w:rsidRPr="00D90AB2">
        <w:rPr>
          <w:rFonts w:ascii="Arial" w:hAnsi="Arial" w:cs="Arial"/>
        </w:rPr>
        <w:t>the adoption of the princip</w:t>
      </w:r>
      <w:r>
        <w:rPr>
          <w:rFonts w:ascii="Arial" w:hAnsi="Arial" w:cs="Arial"/>
        </w:rPr>
        <w:t>les</w:t>
      </w:r>
      <w:r w:rsidRPr="00D90AB2">
        <w:rPr>
          <w:rFonts w:ascii="Arial" w:hAnsi="Arial" w:cs="Arial"/>
        </w:rPr>
        <w:t xml:space="preserve"> of trauma informed engagement</w:t>
      </w:r>
      <w:r w:rsidR="00132CE6">
        <w:rPr>
          <w:rFonts w:ascii="Arial" w:hAnsi="Arial" w:cs="Arial"/>
        </w:rPr>
        <w:t>. H</w:t>
      </w:r>
      <w:r w:rsidRPr="00D90AB2">
        <w:rPr>
          <w:rFonts w:ascii="Arial" w:hAnsi="Arial" w:cs="Arial"/>
        </w:rPr>
        <w:t>owever asking a victim to talk about their experiences of violence, abuse, neglect and exploitation can be profoundly re-traumatising</w:t>
      </w:r>
      <w:r w:rsidR="00BC3E60">
        <w:rPr>
          <w:rFonts w:ascii="Arial" w:hAnsi="Arial" w:cs="Arial"/>
        </w:rPr>
        <w:t xml:space="preserve">. </w:t>
      </w:r>
      <w:r w:rsidR="00DF4D59" w:rsidRPr="00D90AB2">
        <w:rPr>
          <w:rFonts w:ascii="Arial" w:hAnsi="Arial" w:cs="Arial"/>
        </w:rPr>
        <w:t xml:space="preserve">It can be quite intimidating for a child or young person with disability to speak to a panel or </w:t>
      </w:r>
      <w:r w:rsidR="00DF4D59">
        <w:rPr>
          <w:rFonts w:ascii="Arial" w:hAnsi="Arial" w:cs="Arial"/>
        </w:rPr>
        <w:t>large</w:t>
      </w:r>
      <w:r w:rsidR="00DF4D59" w:rsidRPr="00D90AB2">
        <w:rPr>
          <w:rFonts w:ascii="Arial" w:hAnsi="Arial" w:cs="Arial"/>
        </w:rPr>
        <w:t xml:space="preserve"> audience or to speak in private with a stranger about their negative experience without the right </w:t>
      </w:r>
      <w:r w:rsidR="00DF4D59">
        <w:rPr>
          <w:rFonts w:ascii="Arial" w:hAnsi="Arial" w:cs="Arial"/>
        </w:rPr>
        <w:t>environment</w:t>
      </w:r>
      <w:r w:rsidR="00DF4D59" w:rsidRPr="00D90AB2">
        <w:rPr>
          <w:rFonts w:ascii="Arial" w:hAnsi="Arial" w:cs="Arial"/>
        </w:rPr>
        <w:t xml:space="preserve"> and supports. </w:t>
      </w:r>
      <w:r w:rsidR="003F3148">
        <w:rPr>
          <w:rFonts w:ascii="Arial" w:hAnsi="Arial" w:cs="Arial"/>
        </w:rPr>
        <w:t>Providing</w:t>
      </w:r>
      <w:r w:rsidRPr="00D90AB2">
        <w:rPr>
          <w:rFonts w:ascii="Arial" w:hAnsi="Arial" w:cs="Arial"/>
        </w:rPr>
        <w:t xml:space="preserve"> safe and comfortable </w:t>
      </w:r>
      <w:r w:rsidR="00AA6020">
        <w:rPr>
          <w:rFonts w:ascii="Arial" w:hAnsi="Arial" w:cs="Arial"/>
        </w:rPr>
        <w:t>spaces</w:t>
      </w:r>
      <w:r w:rsidR="00AA6020" w:rsidRPr="00D90AB2">
        <w:rPr>
          <w:rFonts w:ascii="Arial" w:hAnsi="Arial" w:cs="Arial"/>
        </w:rPr>
        <w:t xml:space="preserve"> </w:t>
      </w:r>
      <w:r w:rsidRPr="00D90AB2">
        <w:rPr>
          <w:rFonts w:ascii="Arial" w:hAnsi="Arial" w:cs="Arial"/>
        </w:rPr>
        <w:t xml:space="preserve">with the right supports for children and young people with </w:t>
      </w:r>
      <w:r w:rsidR="00C516DC" w:rsidRPr="00D90AB2">
        <w:rPr>
          <w:rFonts w:ascii="Arial" w:hAnsi="Arial" w:cs="Arial"/>
        </w:rPr>
        <w:t>disabili</w:t>
      </w:r>
      <w:r w:rsidR="00C516DC">
        <w:rPr>
          <w:rFonts w:ascii="Arial" w:hAnsi="Arial" w:cs="Arial"/>
        </w:rPr>
        <w:t>ty</w:t>
      </w:r>
      <w:r w:rsidR="00C516DC" w:rsidRPr="00D90AB2">
        <w:rPr>
          <w:rFonts w:ascii="Arial" w:hAnsi="Arial" w:cs="Arial"/>
        </w:rPr>
        <w:t xml:space="preserve"> </w:t>
      </w:r>
      <w:r w:rsidR="00AA6020">
        <w:rPr>
          <w:rFonts w:ascii="Arial" w:hAnsi="Arial" w:cs="Arial"/>
        </w:rPr>
        <w:t>are needed</w:t>
      </w:r>
      <w:r w:rsidRPr="00D90AB2">
        <w:rPr>
          <w:rFonts w:ascii="Arial" w:hAnsi="Arial" w:cs="Arial"/>
        </w:rPr>
        <w:t xml:space="preserve">. </w:t>
      </w:r>
    </w:p>
    <w:p w:rsidR="00AA5FB7" w:rsidRPr="00D90AB2" w:rsidRDefault="009C6A5F" w:rsidP="00D90AB2">
      <w:pPr>
        <w:spacing w:before="240" w:after="120" w:line="280" w:lineRule="atLeast"/>
        <w:rPr>
          <w:rFonts w:ascii="Arial" w:hAnsi="Arial" w:cs="Arial"/>
        </w:rPr>
      </w:pPr>
      <w:r>
        <w:rPr>
          <w:rFonts w:ascii="Arial" w:hAnsi="Arial" w:cs="Arial"/>
        </w:rPr>
        <w:t>Supported decision making</w:t>
      </w:r>
      <w:r w:rsidRPr="00D90AB2">
        <w:rPr>
          <w:rFonts w:ascii="Arial" w:hAnsi="Arial" w:cs="Arial"/>
        </w:rPr>
        <w:t xml:space="preserve"> for children and young people should </w:t>
      </w:r>
      <w:r>
        <w:rPr>
          <w:rFonts w:ascii="Arial" w:hAnsi="Arial" w:cs="Arial"/>
        </w:rPr>
        <w:t>be available</w:t>
      </w:r>
      <w:r w:rsidR="003F3148">
        <w:rPr>
          <w:rFonts w:ascii="Arial" w:hAnsi="Arial" w:cs="Arial"/>
        </w:rPr>
        <w:t>.</w:t>
      </w:r>
      <w:r>
        <w:rPr>
          <w:rFonts w:ascii="Arial" w:hAnsi="Arial" w:cs="Arial"/>
        </w:rPr>
        <w:t xml:space="preserve"> </w:t>
      </w:r>
      <w:r w:rsidR="003F3148">
        <w:rPr>
          <w:rFonts w:ascii="Arial" w:hAnsi="Arial" w:cs="Arial"/>
        </w:rPr>
        <w:t xml:space="preserve">Trauma informed </w:t>
      </w:r>
      <w:r w:rsidR="00AA6020">
        <w:rPr>
          <w:rFonts w:ascii="Arial" w:hAnsi="Arial" w:cs="Arial"/>
        </w:rPr>
        <w:t>services such as</w:t>
      </w:r>
      <w:r w:rsidRPr="00D90AB2">
        <w:rPr>
          <w:rFonts w:ascii="Arial" w:hAnsi="Arial" w:cs="Arial"/>
        </w:rPr>
        <w:t xml:space="preserve"> legal advice</w:t>
      </w:r>
      <w:r w:rsidR="00AA6020">
        <w:rPr>
          <w:rFonts w:ascii="Arial" w:hAnsi="Arial" w:cs="Arial"/>
        </w:rPr>
        <w:t xml:space="preserve">, counselling </w:t>
      </w:r>
      <w:r w:rsidRPr="00D90AB2">
        <w:rPr>
          <w:rFonts w:ascii="Arial" w:hAnsi="Arial" w:cs="Arial"/>
        </w:rPr>
        <w:t xml:space="preserve">and advocacy </w:t>
      </w:r>
      <w:r w:rsidR="00AA6020">
        <w:rPr>
          <w:rFonts w:ascii="Arial" w:hAnsi="Arial" w:cs="Arial"/>
        </w:rPr>
        <w:t xml:space="preserve">services with </w:t>
      </w:r>
      <w:r w:rsidR="00DF4D59">
        <w:rPr>
          <w:rFonts w:ascii="Arial" w:hAnsi="Arial" w:cs="Arial"/>
        </w:rPr>
        <w:t>competency</w:t>
      </w:r>
      <w:r w:rsidR="00AA6020">
        <w:rPr>
          <w:rFonts w:ascii="Arial" w:hAnsi="Arial" w:cs="Arial"/>
        </w:rPr>
        <w:t xml:space="preserve"> in </w:t>
      </w:r>
      <w:r w:rsidR="003F3148">
        <w:rPr>
          <w:rFonts w:ascii="Arial" w:hAnsi="Arial" w:cs="Arial"/>
        </w:rPr>
        <w:t>working</w:t>
      </w:r>
      <w:r w:rsidR="00AA6020">
        <w:rPr>
          <w:rFonts w:ascii="Arial" w:hAnsi="Arial" w:cs="Arial"/>
        </w:rPr>
        <w:t xml:space="preserve"> with children and young people and their families </w:t>
      </w:r>
      <w:r w:rsidR="003F3148">
        <w:rPr>
          <w:rFonts w:ascii="Arial" w:hAnsi="Arial" w:cs="Arial"/>
        </w:rPr>
        <w:t>are needed</w:t>
      </w:r>
      <w:r w:rsidR="00AA6020">
        <w:rPr>
          <w:rFonts w:ascii="Arial" w:hAnsi="Arial" w:cs="Arial"/>
        </w:rPr>
        <w:t xml:space="preserve"> to help them to</w:t>
      </w:r>
      <w:r w:rsidRPr="00D90AB2">
        <w:rPr>
          <w:rFonts w:ascii="Arial" w:hAnsi="Arial" w:cs="Arial"/>
        </w:rPr>
        <w:t xml:space="preserve"> self-advocate and make informed decisions.</w:t>
      </w:r>
    </w:p>
    <w:p w:rsidR="009C6A5F" w:rsidRPr="009C6A5F" w:rsidRDefault="009C6A5F" w:rsidP="00D90AB2">
      <w:pPr>
        <w:spacing w:before="240" w:after="120" w:line="280" w:lineRule="atLeast"/>
        <w:rPr>
          <w:rFonts w:ascii="Arial" w:hAnsi="Arial" w:cs="Arial"/>
          <w:b/>
        </w:rPr>
      </w:pPr>
      <w:r w:rsidRPr="009C6A5F">
        <w:rPr>
          <w:rFonts w:ascii="Arial" w:hAnsi="Arial" w:cs="Arial"/>
          <w:b/>
        </w:rPr>
        <w:t>Define violence, abuse, neglect and exploitation as they relate to children and young people with disability</w:t>
      </w:r>
    </w:p>
    <w:p w:rsidR="00AA5FB7" w:rsidRPr="00D90AB2" w:rsidRDefault="00AA5FB7" w:rsidP="00D90AB2">
      <w:pPr>
        <w:spacing w:before="240" w:after="120" w:line="280" w:lineRule="atLeast"/>
        <w:rPr>
          <w:rFonts w:ascii="Arial" w:hAnsi="Arial" w:cs="Arial"/>
        </w:rPr>
      </w:pPr>
      <w:r w:rsidRPr="00D90AB2">
        <w:rPr>
          <w:rFonts w:ascii="Arial" w:hAnsi="Arial" w:cs="Arial"/>
        </w:rPr>
        <w:t xml:space="preserve">The </w:t>
      </w:r>
      <w:r w:rsidR="00DF4D59">
        <w:rPr>
          <w:rFonts w:ascii="Arial" w:hAnsi="Arial" w:cs="Arial"/>
        </w:rPr>
        <w:t xml:space="preserve">Accessibility </w:t>
      </w:r>
      <w:r w:rsidRPr="00D90AB2">
        <w:rPr>
          <w:rFonts w:ascii="Arial" w:hAnsi="Arial" w:cs="Arial"/>
        </w:rPr>
        <w:t>Strategy needs to define the meaning of</w:t>
      </w:r>
      <w:r w:rsidR="00DF4D59">
        <w:rPr>
          <w:rFonts w:ascii="Arial" w:hAnsi="Arial" w:cs="Arial"/>
        </w:rPr>
        <w:t xml:space="preserve"> violence,</w:t>
      </w:r>
      <w:r w:rsidRPr="00D90AB2">
        <w:rPr>
          <w:rFonts w:ascii="Arial" w:hAnsi="Arial" w:cs="Arial"/>
        </w:rPr>
        <w:t xml:space="preserve"> abuse, neglect and exploitation and the different contexts and relationships where these can occur for children and young people with </w:t>
      </w:r>
      <w:r w:rsidR="00C516DC" w:rsidRPr="00D90AB2">
        <w:rPr>
          <w:rFonts w:ascii="Arial" w:hAnsi="Arial" w:cs="Arial"/>
        </w:rPr>
        <w:t>disabilit</w:t>
      </w:r>
      <w:r w:rsidR="00C516DC">
        <w:rPr>
          <w:rFonts w:ascii="Arial" w:hAnsi="Arial" w:cs="Arial"/>
        </w:rPr>
        <w:t>y</w:t>
      </w:r>
      <w:r w:rsidR="009C6A5F">
        <w:rPr>
          <w:rFonts w:ascii="Arial" w:hAnsi="Arial" w:cs="Arial"/>
        </w:rPr>
        <w:t>. These can include</w:t>
      </w:r>
      <w:r w:rsidRPr="00D90AB2">
        <w:rPr>
          <w:rFonts w:ascii="Arial" w:hAnsi="Arial" w:cs="Arial"/>
        </w:rPr>
        <w:t xml:space="preserve">: </w:t>
      </w:r>
      <w:r w:rsidR="00DF4D59">
        <w:rPr>
          <w:rFonts w:ascii="Arial" w:hAnsi="Arial" w:cs="Arial"/>
        </w:rPr>
        <w:t xml:space="preserve">denial of rights, </w:t>
      </w:r>
      <w:r w:rsidRPr="00D90AB2">
        <w:rPr>
          <w:rFonts w:ascii="Arial" w:hAnsi="Arial" w:cs="Arial"/>
        </w:rPr>
        <w:t>crimes in the community, family violence, abuse, neglect or exploitation, poor quality domiciliary care, poorly commissioned</w:t>
      </w:r>
      <w:r w:rsidR="00DF4D59">
        <w:rPr>
          <w:rFonts w:ascii="Arial" w:hAnsi="Arial" w:cs="Arial"/>
        </w:rPr>
        <w:t xml:space="preserve">, </w:t>
      </w:r>
      <w:r w:rsidRPr="00D90AB2">
        <w:rPr>
          <w:rFonts w:ascii="Arial" w:hAnsi="Arial" w:cs="Arial"/>
        </w:rPr>
        <w:t>resourced or regulated care</w:t>
      </w:r>
      <w:r w:rsidR="00DF4D59">
        <w:rPr>
          <w:rFonts w:ascii="Arial" w:hAnsi="Arial" w:cs="Arial"/>
        </w:rPr>
        <w:t xml:space="preserve"> and</w:t>
      </w:r>
      <w:r w:rsidRPr="00D90AB2">
        <w:rPr>
          <w:rFonts w:ascii="Arial" w:hAnsi="Arial" w:cs="Arial"/>
        </w:rPr>
        <w:t xml:space="preserve"> non-criminal abuse by peers with and without disabili</w:t>
      </w:r>
      <w:r w:rsidR="00C516DC">
        <w:rPr>
          <w:rFonts w:ascii="Arial" w:hAnsi="Arial" w:cs="Arial"/>
        </w:rPr>
        <w:t>ty</w:t>
      </w:r>
      <w:r w:rsidRPr="00D90AB2">
        <w:rPr>
          <w:rStyle w:val="FootnoteReference"/>
          <w:rFonts w:ascii="Arial" w:hAnsi="Arial" w:cs="Arial"/>
        </w:rPr>
        <w:footnoteReference w:id="5"/>
      </w:r>
      <w:r w:rsidRPr="00D90AB2">
        <w:rPr>
          <w:rFonts w:ascii="Arial" w:hAnsi="Arial" w:cs="Arial"/>
        </w:rPr>
        <w:t xml:space="preserve">. It is also important to acknowledge factors increasing the risks </w:t>
      </w:r>
      <w:r w:rsidR="00DF4D59">
        <w:rPr>
          <w:rFonts w:ascii="Arial" w:hAnsi="Arial" w:cs="Arial"/>
        </w:rPr>
        <w:t>of</w:t>
      </w:r>
      <w:r w:rsidR="00DF4D59" w:rsidRPr="00D90AB2">
        <w:rPr>
          <w:rFonts w:ascii="Arial" w:hAnsi="Arial" w:cs="Arial"/>
        </w:rPr>
        <w:t xml:space="preserve"> </w:t>
      </w:r>
      <w:r w:rsidRPr="00D90AB2">
        <w:rPr>
          <w:rFonts w:ascii="Arial" w:hAnsi="Arial" w:cs="Arial"/>
        </w:rPr>
        <w:t xml:space="preserve">maltreatment to occur.  </w:t>
      </w:r>
    </w:p>
    <w:p w:rsidR="009C6A5F" w:rsidRPr="00D90AB2" w:rsidRDefault="009C6A5F" w:rsidP="00D90AB2">
      <w:pPr>
        <w:spacing w:before="240" w:after="120" w:line="280" w:lineRule="atLeast"/>
        <w:rPr>
          <w:rFonts w:ascii="Arial" w:hAnsi="Arial" w:cs="Arial"/>
        </w:rPr>
      </w:pPr>
      <w:r w:rsidRPr="00D90AB2">
        <w:rPr>
          <w:rFonts w:ascii="Arial" w:hAnsi="Arial" w:cs="Arial"/>
        </w:rPr>
        <w:t>Many children</w:t>
      </w:r>
      <w:r w:rsidR="00DF4D59">
        <w:rPr>
          <w:rFonts w:ascii="Arial" w:hAnsi="Arial" w:cs="Arial"/>
        </w:rPr>
        <w:t xml:space="preserve"> and young people</w:t>
      </w:r>
      <w:r w:rsidRPr="00D90AB2">
        <w:rPr>
          <w:rFonts w:ascii="Arial" w:hAnsi="Arial" w:cs="Arial"/>
        </w:rPr>
        <w:t xml:space="preserve"> with disabili</w:t>
      </w:r>
      <w:r w:rsidR="00C516DC">
        <w:rPr>
          <w:rFonts w:ascii="Arial" w:hAnsi="Arial" w:cs="Arial"/>
        </w:rPr>
        <w:t>ty</w:t>
      </w:r>
      <w:r w:rsidRPr="00D90AB2">
        <w:rPr>
          <w:rFonts w:ascii="Arial" w:hAnsi="Arial" w:cs="Arial"/>
        </w:rPr>
        <w:t xml:space="preserve"> and their families</w:t>
      </w:r>
      <w:r w:rsidR="003F3148">
        <w:rPr>
          <w:rFonts w:ascii="Arial" w:hAnsi="Arial" w:cs="Arial"/>
        </w:rPr>
        <w:t xml:space="preserve"> and </w:t>
      </w:r>
      <w:r w:rsidRPr="00D90AB2">
        <w:rPr>
          <w:rFonts w:ascii="Arial" w:hAnsi="Arial" w:cs="Arial"/>
        </w:rPr>
        <w:t xml:space="preserve">caregivers are unaware of what maltreatment is or whether </w:t>
      </w:r>
      <w:r w:rsidR="00DF4D59">
        <w:rPr>
          <w:rFonts w:ascii="Arial" w:hAnsi="Arial" w:cs="Arial"/>
        </w:rPr>
        <w:t>it is occurring</w:t>
      </w:r>
      <w:r w:rsidRPr="00D90AB2">
        <w:rPr>
          <w:rFonts w:ascii="Arial" w:hAnsi="Arial" w:cs="Arial"/>
        </w:rPr>
        <w:t xml:space="preserve">. CYDA research has shown that abuse </w:t>
      </w:r>
      <w:r w:rsidR="00DF4D59">
        <w:rPr>
          <w:rFonts w:ascii="Arial" w:hAnsi="Arial" w:cs="Arial"/>
        </w:rPr>
        <w:t xml:space="preserve">and </w:t>
      </w:r>
      <w:r w:rsidRPr="00D90AB2">
        <w:rPr>
          <w:rFonts w:ascii="Arial" w:hAnsi="Arial" w:cs="Arial"/>
        </w:rPr>
        <w:t xml:space="preserve">neglect of children and young people with </w:t>
      </w:r>
      <w:r w:rsidR="00C516DC" w:rsidRPr="00D90AB2">
        <w:rPr>
          <w:rFonts w:ascii="Arial" w:hAnsi="Arial" w:cs="Arial"/>
        </w:rPr>
        <w:t>disabil</w:t>
      </w:r>
      <w:r w:rsidR="00C516DC">
        <w:rPr>
          <w:rFonts w:ascii="Arial" w:hAnsi="Arial" w:cs="Arial"/>
        </w:rPr>
        <w:t>ity</w:t>
      </w:r>
      <w:r w:rsidRPr="00D90AB2">
        <w:rPr>
          <w:rFonts w:ascii="Arial" w:hAnsi="Arial" w:cs="Arial"/>
        </w:rPr>
        <w:t xml:space="preserve"> is underreported, minimise</w:t>
      </w:r>
      <w:r w:rsidR="00C516DC">
        <w:rPr>
          <w:rFonts w:ascii="Arial" w:hAnsi="Arial" w:cs="Arial"/>
        </w:rPr>
        <w:t xml:space="preserve">d </w:t>
      </w:r>
      <w:r w:rsidRPr="00D90AB2">
        <w:rPr>
          <w:rFonts w:ascii="Arial" w:hAnsi="Arial" w:cs="Arial"/>
        </w:rPr>
        <w:t>or underplayed</w:t>
      </w:r>
      <w:r w:rsidR="00DF4D59">
        <w:rPr>
          <w:rFonts w:ascii="Arial" w:hAnsi="Arial" w:cs="Arial"/>
        </w:rPr>
        <w:t>.</w:t>
      </w:r>
      <w:r w:rsidRPr="00D90AB2">
        <w:rPr>
          <w:rFonts w:ascii="Arial" w:hAnsi="Arial" w:cs="Arial"/>
        </w:rPr>
        <w:t xml:space="preserve"> </w:t>
      </w:r>
      <w:r w:rsidR="00DF4D59">
        <w:rPr>
          <w:rFonts w:ascii="Arial" w:hAnsi="Arial" w:cs="Arial"/>
        </w:rPr>
        <w:t>Therefore it is critical the</w:t>
      </w:r>
      <w:r w:rsidRPr="00D90AB2">
        <w:rPr>
          <w:rFonts w:ascii="Arial" w:hAnsi="Arial" w:cs="Arial"/>
        </w:rPr>
        <w:t xml:space="preserve"> Royal Commission listen</w:t>
      </w:r>
      <w:r w:rsidR="00132CE6">
        <w:rPr>
          <w:rFonts w:ascii="Arial" w:hAnsi="Arial" w:cs="Arial"/>
        </w:rPr>
        <w:t>s to</w:t>
      </w:r>
      <w:r w:rsidRPr="00D90AB2">
        <w:rPr>
          <w:rFonts w:ascii="Arial" w:hAnsi="Arial" w:cs="Arial"/>
        </w:rPr>
        <w:t xml:space="preserve"> the voice of children and young people</w:t>
      </w:r>
      <w:r w:rsidR="00132CE6">
        <w:rPr>
          <w:rFonts w:ascii="Arial" w:hAnsi="Arial" w:cs="Arial"/>
        </w:rPr>
        <w:t xml:space="preserve"> with disability</w:t>
      </w:r>
      <w:r w:rsidRPr="00D90AB2">
        <w:rPr>
          <w:rFonts w:ascii="Arial" w:hAnsi="Arial" w:cs="Arial"/>
        </w:rPr>
        <w:t xml:space="preserve"> to understand their concerns and how </w:t>
      </w:r>
      <w:r w:rsidR="003F3148">
        <w:rPr>
          <w:rFonts w:ascii="Arial" w:hAnsi="Arial" w:cs="Arial"/>
        </w:rPr>
        <w:t>these have</w:t>
      </w:r>
      <w:r w:rsidRPr="00D90AB2">
        <w:rPr>
          <w:rFonts w:ascii="Arial" w:hAnsi="Arial" w:cs="Arial"/>
        </w:rPr>
        <w:t xml:space="preserve"> </w:t>
      </w:r>
      <w:r w:rsidR="003F3148">
        <w:rPr>
          <w:rFonts w:ascii="Arial" w:hAnsi="Arial" w:cs="Arial"/>
        </w:rPr>
        <w:t xml:space="preserve">impacted on </w:t>
      </w:r>
      <w:r w:rsidR="00132CE6">
        <w:rPr>
          <w:rFonts w:ascii="Arial" w:hAnsi="Arial" w:cs="Arial"/>
        </w:rPr>
        <w:t>them. T</w:t>
      </w:r>
      <w:r w:rsidRPr="00D90AB2">
        <w:rPr>
          <w:rFonts w:ascii="Arial" w:hAnsi="Arial" w:cs="Arial"/>
        </w:rPr>
        <w:t xml:space="preserve">his will be </w:t>
      </w:r>
      <w:r w:rsidR="003F3148">
        <w:rPr>
          <w:rFonts w:ascii="Arial" w:hAnsi="Arial" w:cs="Arial"/>
        </w:rPr>
        <w:t xml:space="preserve">provide </w:t>
      </w:r>
      <w:r w:rsidRPr="00D90AB2">
        <w:rPr>
          <w:rFonts w:ascii="Arial" w:hAnsi="Arial" w:cs="Arial"/>
        </w:rPr>
        <w:t xml:space="preserve">valuable information </w:t>
      </w:r>
      <w:r w:rsidR="00DF4D59">
        <w:rPr>
          <w:rFonts w:ascii="Arial" w:hAnsi="Arial" w:cs="Arial"/>
        </w:rPr>
        <w:t>for prevention and response in the future</w:t>
      </w:r>
      <w:r w:rsidRPr="00D90AB2">
        <w:rPr>
          <w:rFonts w:ascii="Arial" w:hAnsi="Arial" w:cs="Arial"/>
        </w:rPr>
        <w:t>.</w:t>
      </w:r>
    </w:p>
    <w:p w:rsidR="003F3148" w:rsidRDefault="00A07616" w:rsidP="00D90AB2">
      <w:pPr>
        <w:spacing w:before="240" w:after="120" w:line="280" w:lineRule="atLeast"/>
        <w:rPr>
          <w:rFonts w:ascii="Arial" w:hAnsi="Arial" w:cs="Arial"/>
        </w:rPr>
      </w:pPr>
      <w:r>
        <w:rPr>
          <w:rFonts w:ascii="Arial" w:hAnsi="Arial" w:cs="Arial"/>
        </w:rPr>
        <w:t>The Draft Accessibility Strategy notes d</w:t>
      </w:r>
      <w:r w:rsidR="00AA5FB7" w:rsidRPr="00D90AB2">
        <w:rPr>
          <w:rFonts w:ascii="Arial" w:hAnsi="Arial" w:cs="Arial"/>
        </w:rPr>
        <w:t>isability awareness training will be provided to all Royal Commission employees</w:t>
      </w:r>
      <w:r>
        <w:rPr>
          <w:rFonts w:ascii="Arial" w:hAnsi="Arial" w:cs="Arial"/>
        </w:rPr>
        <w:t>. Th</w:t>
      </w:r>
      <w:r w:rsidR="00AA5FB7" w:rsidRPr="00D90AB2">
        <w:rPr>
          <w:rFonts w:ascii="Arial" w:hAnsi="Arial" w:cs="Arial"/>
        </w:rPr>
        <w:t>ere is no mention on training</w:t>
      </w:r>
      <w:r>
        <w:rPr>
          <w:rFonts w:ascii="Arial" w:hAnsi="Arial" w:cs="Arial"/>
        </w:rPr>
        <w:t xml:space="preserve"> in disability accessibility and inclusion or</w:t>
      </w:r>
      <w:r w:rsidR="00AA5FB7" w:rsidRPr="00D90AB2">
        <w:rPr>
          <w:rFonts w:ascii="Arial" w:hAnsi="Arial" w:cs="Arial"/>
        </w:rPr>
        <w:t xml:space="preserve"> </w:t>
      </w:r>
      <w:r>
        <w:rPr>
          <w:rFonts w:ascii="Arial" w:hAnsi="Arial" w:cs="Arial"/>
        </w:rPr>
        <w:t xml:space="preserve">training </w:t>
      </w:r>
      <w:r w:rsidR="00DF4D59">
        <w:rPr>
          <w:rFonts w:ascii="Arial" w:hAnsi="Arial" w:cs="Arial"/>
        </w:rPr>
        <w:t>in</w:t>
      </w:r>
      <w:r w:rsidR="00AA5FB7" w:rsidRPr="00D90AB2">
        <w:rPr>
          <w:rFonts w:ascii="Arial" w:hAnsi="Arial" w:cs="Arial"/>
        </w:rPr>
        <w:t xml:space="preserve"> violence, abuse, neglect and exploitation concepts and contexts </w:t>
      </w:r>
      <w:r>
        <w:rPr>
          <w:rFonts w:ascii="Arial" w:hAnsi="Arial" w:cs="Arial"/>
        </w:rPr>
        <w:t xml:space="preserve">where this can occur </w:t>
      </w:r>
      <w:r w:rsidR="00AA5FB7" w:rsidRPr="00D90AB2">
        <w:rPr>
          <w:rFonts w:ascii="Arial" w:hAnsi="Arial" w:cs="Arial"/>
        </w:rPr>
        <w:t>for people with disability</w:t>
      </w:r>
      <w:r w:rsidR="00DF4D59">
        <w:rPr>
          <w:rFonts w:ascii="Arial" w:hAnsi="Arial" w:cs="Arial"/>
        </w:rPr>
        <w:t xml:space="preserve">. </w:t>
      </w:r>
      <w:r>
        <w:rPr>
          <w:rFonts w:ascii="Arial" w:hAnsi="Arial" w:cs="Arial"/>
        </w:rPr>
        <w:t>Training</w:t>
      </w:r>
      <w:r w:rsidR="00DF4D59">
        <w:rPr>
          <w:rFonts w:ascii="Arial" w:hAnsi="Arial" w:cs="Arial"/>
        </w:rPr>
        <w:t xml:space="preserve"> </w:t>
      </w:r>
      <w:r w:rsidR="002E5736">
        <w:rPr>
          <w:rFonts w:ascii="Arial" w:hAnsi="Arial" w:cs="Arial"/>
        </w:rPr>
        <w:t xml:space="preserve">for employees of the Commission </w:t>
      </w:r>
      <w:r w:rsidR="00DF4D59">
        <w:rPr>
          <w:rFonts w:ascii="Arial" w:hAnsi="Arial" w:cs="Arial"/>
        </w:rPr>
        <w:t xml:space="preserve">should </w:t>
      </w:r>
      <w:r w:rsidR="003F3148">
        <w:rPr>
          <w:rFonts w:ascii="Arial" w:hAnsi="Arial" w:cs="Arial"/>
        </w:rPr>
        <w:t>be provided by disability advocates and self-advocates.</w:t>
      </w:r>
      <w:r w:rsidR="002E5736">
        <w:rPr>
          <w:rFonts w:ascii="Arial" w:hAnsi="Arial" w:cs="Arial"/>
        </w:rPr>
        <w:t xml:space="preserve"> The Self Advocacy Resource Unit, </w:t>
      </w:r>
      <w:hyperlink r:id="rId9" w:history="1">
        <w:r w:rsidR="002E5736" w:rsidRPr="002E5736">
          <w:rPr>
            <w:rStyle w:val="Hyperlink"/>
            <w:rFonts w:ascii="Arial" w:hAnsi="Arial" w:cs="Arial"/>
          </w:rPr>
          <w:t>Voice at the Table</w:t>
        </w:r>
      </w:hyperlink>
      <w:r w:rsidR="002E5736">
        <w:rPr>
          <w:rFonts w:ascii="Arial" w:hAnsi="Arial" w:cs="Arial"/>
        </w:rPr>
        <w:t xml:space="preserve">, is an example of high quality training on </w:t>
      </w:r>
      <w:r>
        <w:rPr>
          <w:rFonts w:ascii="Arial" w:hAnsi="Arial" w:cs="Arial"/>
        </w:rPr>
        <w:t xml:space="preserve">disability </w:t>
      </w:r>
      <w:r w:rsidR="002E5736">
        <w:rPr>
          <w:rFonts w:ascii="Arial" w:hAnsi="Arial" w:cs="Arial"/>
        </w:rPr>
        <w:t>accessibility</w:t>
      </w:r>
      <w:r>
        <w:rPr>
          <w:rFonts w:ascii="Arial" w:hAnsi="Arial" w:cs="Arial"/>
        </w:rPr>
        <w:t xml:space="preserve"> and inclusion</w:t>
      </w:r>
      <w:r w:rsidR="002E5736">
        <w:rPr>
          <w:rFonts w:ascii="Arial" w:hAnsi="Arial" w:cs="Arial"/>
        </w:rPr>
        <w:t xml:space="preserve">. </w:t>
      </w:r>
    </w:p>
    <w:p w:rsidR="00770F18" w:rsidRPr="00770F18" w:rsidRDefault="00770F18" w:rsidP="00D90AB2">
      <w:pPr>
        <w:spacing w:before="240" w:after="120" w:line="280" w:lineRule="atLeast"/>
        <w:rPr>
          <w:rFonts w:ascii="Arial" w:hAnsi="Arial" w:cs="Arial"/>
          <w:b/>
        </w:rPr>
      </w:pPr>
      <w:r>
        <w:rPr>
          <w:rFonts w:ascii="Arial" w:hAnsi="Arial" w:cs="Arial"/>
          <w:b/>
        </w:rPr>
        <w:lastRenderedPageBreak/>
        <w:t>Adhere</w:t>
      </w:r>
      <w:r w:rsidRPr="00770F18">
        <w:rPr>
          <w:rFonts w:ascii="Arial" w:hAnsi="Arial" w:cs="Arial"/>
          <w:b/>
        </w:rPr>
        <w:t xml:space="preserve"> with </w:t>
      </w:r>
      <w:r w:rsidR="00C516DC">
        <w:rPr>
          <w:rFonts w:ascii="Arial" w:hAnsi="Arial" w:cs="Arial"/>
          <w:b/>
        </w:rPr>
        <w:t>all human</w:t>
      </w:r>
      <w:r w:rsidRPr="00770F18">
        <w:rPr>
          <w:rFonts w:ascii="Arial" w:hAnsi="Arial" w:cs="Arial"/>
          <w:b/>
        </w:rPr>
        <w:t xml:space="preserve"> rights</w:t>
      </w:r>
      <w:r w:rsidR="00C516DC">
        <w:rPr>
          <w:rFonts w:ascii="Arial" w:hAnsi="Arial" w:cs="Arial"/>
          <w:b/>
        </w:rPr>
        <w:t xml:space="preserve"> instruments</w:t>
      </w:r>
      <w:r>
        <w:rPr>
          <w:rFonts w:ascii="Arial" w:hAnsi="Arial" w:cs="Arial"/>
          <w:b/>
        </w:rPr>
        <w:t xml:space="preserve"> </w:t>
      </w:r>
      <w:r w:rsidR="00AA6020">
        <w:rPr>
          <w:rFonts w:ascii="Arial" w:hAnsi="Arial" w:cs="Arial"/>
          <w:b/>
        </w:rPr>
        <w:t xml:space="preserve">and laws </w:t>
      </w:r>
      <w:r>
        <w:rPr>
          <w:rFonts w:ascii="Arial" w:hAnsi="Arial" w:cs="Arial"/>
          <w:b/>
        </w:rPr>
        <w:t>and e</w:t>
      </w:r>
      <w:r w:rsidRPr="00770F18">
        <w:rPr>
          <w:rFonts w:ascii="Arial" w:hAnsi="Arial" w:cs="Arial"/>
          <w:b/>
        </w:rPr>
        <w:t>nsure institutio</w:t>
      </w:r>
      <w:r>
        <w:rPr>
          <w:rFonts w:ascii="Arial" w:hAnsi="Arial" w:cs="Arial"/>
          <w:b/>
        </w:rPr>
        <w:t xml:space="preserve">ns </w:t>
      </w:r>
      <w:r w:rsidR="00C758CC">
        <w:rPr>
          <w:rFonts w:ascii="Arial" w:hAnsi="Arial" w:cs="Arial"/>
          <w:b/>
        </w:rPr>
        <w:t xml:space="preserve">perpetrating </w:t>
      </w:r>
      <w:r>
        <w:rPr>
          <w:rFonts w:ascii="Arial" w:hAnsi="Arial" w:cs="Arial"/>
          <w:b/>
        </w:rPr>
        <w:t xml:space="preserve">abuse </w:t>
      </w:r>
      <w:r w:rsidRPr="00770F18">
        <w:rPr>
          <w:rFonts w:ascii="Arial" w:hAnsi="Arial" w:cs="Arial"/>
          <w:b/>
        </w:rPr>
        <w:t>are held to account</w:t>
      </w:r>
    </w:p>
    <w:p w:rsidR="00AA6020" w:rsidRDefault="00C516DC" w:rsidP="00D90AB2">
      <w:pPr>
        <w:spacing w:before="240" w:after="120" w:line="280" w:lineRule="atLeast"/>
        <w:rPr>
          <w:rFonts w:ascii="Arial" w:hAnsi="Arial" w:cs="Arial"/>
        </w:rPr>
      </w:pPr>
      <w:r w:rsidRPr="00C516DC">
        <w:rPr>
          <w:rFonts w:ascii="Arial" w:hAnsi="Arial" w:cs="Arial"/>
        </w:rPr>
        <w:t xml:space="preserve">The </w:t>
      </w:r>
      <w:r w:rsidR="000E6BA8">
        <w:rPr>
          <w:rFonts w:ascii="Arial" w:hAnsi="Arial" w:cs="Arial"/>
        </w:rPr>
        <w:t>Royal Commission</w:t>
      </w:r>
      <w:r w:rsidRPr="00C516DC">
        <w:rPr>
          <w:rFonts w:ascii="Arial" w:hAnsi="Arial" w:cs="Arial"/>
        </w:rPr>
        <w:t xml:space="preserve"> should adhere not only to the rights-based approach of the United Nations Convention on the Rights of Persons with Disability (UNCRPD) but also to</w:t>
      </w:r>
      <w:r w:rsidR="000E6BA8">
        <w:rPr>
          <w:rFonts w:ascii="Arial" w:hAnsi="Arial" w:cs="Arial"/>
        </w:rPr>
        <w:t xml:space="preserve"> other rights instruments and laws such as</w:t>
      </w:r>
      <w:r w:rsidRPr="00C516DC">
        <w:rPr>
          <w:rFonts w:ascii="Arial" w:hAnsi="Arial" w:cs="Arial"/>
        </w:rPr>
        <w:t xml:space="preserve"> the National Principals for Child Safe Organisations.</w:t>
      </w:r>
    </w:p>
    <w:p w:rsidR="00770F18" w:rsidRDefault="002E5736" w:rsidP="00D90AB2">
      <w:pPr>
        <w:spacing w:before="240" w:after="120" w:line="280" w:lineRule="atLeast"/>
        <w:rPr>
          <w:rFonts w:ascii="Arial" w:hAnsi="Arial" w:cs="Arial"/>
        </w:rPr>
      </w:pPr>
      <w:r>
        <w:rPr>
          <w:rFonts w:ascii="Arial" w:hAnsi="Arial" w:cs="Arial"/>
        </w:rPr>
        <w:t>The Commission should</w:t>
      </w:r>
      <w:r w:rsidR="00AA6020">
        <w:rPr>
          <w:rFonts w:ascii="Arial" w:hAnsi="Arial" w:cs="Arial"/>
        </w:rPr>
        <w:t xml:space="preserve"> </w:t>
      </w:r>
      <w:r w:rsidR="00770F18">
        <w:rPr>
          <w:rFonts w:ascii="Arial" w:hAnsi="Arial" w:cs="Arial"/>
        </w:rPr>
        <w:t>adhere</w:t>
      </w:r>
      <w:r w:rsidR="00AA5FB7" w:rsidRPr="00D90AB2">
        <w:rPr>
          <w:rFonts w:ascii="Arial" w:hAnsi="Arial" w:cs="Arial"/>
        </w:rPr>
        <w:t xml:space="preserve"> to the Basic Principles and Guidelines on the Right to a Remedy and Reparation for Victims of Gross Violations of International Human Rights Law and Serious Violations of International Humanitarian Law</w:t>
      </w:r>
      <w:r w:rsidR="00770F18">
        <w:rPr>
          <w:rFonts w:ascii="Arial" w:hAnsi="Arial" w:cs="Arial"/>
        </w:rPr>
        <w:t xml:space="preserve"> through developing</w:t>
      </w:r>
      <w:r w:rsidR="00AA5FB7" w:rsidRPr="00D90AB2">
        <w:rPr>
          <w:rFonts w:ascii="Arial" w:hAnsi="Arial" w:cs="Arial"/>
        </w:rPr>
        <w:t xml:space="preserve"> a national complaint and redress scheme</w:t>
      </w:r>
      <w:r>
        <w:rPr>
          <w:rFonts w:ascii="Arial" w:hAnsi="Arial" w:cs="Arial"/>
        </w:rPr>
        <w:t xml:space="preserve"> for people with disability who</w:t>
      </w:r>
      <w:r w:rsidR="00AA5FB7" w:rsidRPr="00D90AB2">
        <w:rPr>
          <w:rFonts w:ascii="Arial" w:hAnsi="Arial" w:cs="Arial"/>
        </w:rPr>
        <w:t xml:space="preserve"> have experienced violence, abuse, </w:t>
      </w:r>
      <w:r w:rsidR="00DF4D59">
        <w:rPr>
          <w:rFonts w:ascii="Arial" w:hAnsi="Arial" w:cs="Arial"/>
        </w:rPr>
        <w:t xml:space="preserve">neglect and </w:t>
      </w:r>
      <w:r w:rsidR="00AA5FB7" w:rsidRPr="00D90AB2">
        <w:rPr>
          <w:rFonts w:ascii="Arial" w:hAnsi="Arial" w:cs="Arial"/>
        </w:rPr>
        <w:t>exploitation</w:t>
      </w:r>
      <w:r w:rsidR="00AA5FB7" w:rsidRPr="00D90AB2">
        <w:rPr>
          <w:rStyle w:val="FootnoteReference"/>
          <w:rFonts w:ascii="Arial" w:hAnsi="Arial" w:cs="Arial"/>
        </w:rPr>
        <w:footnoteReference w:id="6"/>
      </w:r>
      <w:r w:rsidR="00AA5FB7" w:rsidRPr="00D90AB2">
        <w:rPr>
          <w:rFonts w:ascii="Arial" w:hAnsi="Arial" w:cs="Arial"/>
        </w:rPr>
        <w:t>.</w:t>
      </w:r>
      <w:r w:rsidR="00753DD7" w:rsidRPr="00D90AB2">
        <w:rPr>
          <w:rFonts w:ascii="Arial" w:hAnsi="Arial" w:cs="Arial"/>
        </w:rPr>
        <w:t xml:space="preserve"> This is an importa</w:t>
      </w:r>
      <w:r w:rsidR="005537D0" w:rsidRPr="00D90AB2">
        <w:rPr>
          <w:rFonts w:ascii="Arial" w:hAnsi="Arial" w:cs="Arial"/>
        </w:rPr>
        <w:t>nt step to improve</w:t>
      </w:r>
      <w:r w:rsidR="00753DD7" w:rsidRPr="00D90AB2">
        <w:rPr>
          <w:rFonts w:ascii="Arial" w:hAnsi="Arial" w:cs="Arial"/>
        </w:rPr>
        <w:t xml:space="preserve"> access</w:t>
      </w:r>
      <w:r w:rsidR="00770F18">
        <w:rPr>
          <w:rFonts w:ascii="Arial" w:hAnsi="Arial" w:cs="Arial"/>
        </w:rPr>
        <w:t xml:space="preserve">ibility </w:t>
      </w:r>
      <w:r w:rsidR="000E6BA8">
        <w:rPr>
          <w:rFonts w:ascii="Arial" w:hAnsi="Arial" w:cs="Arial"/>
        </w:rPr>
        <w:t>and</w:t>
      </w:r>
      <w:r w:rsidR="00753DD7" w:rsidRPr="00D90AB2">
        <w:rPr>
          <w:rFonts w:ascii="Arial" w:hAnsi="Arial" w:cs="Arial"/>
        </w:rPr>
        <w:t xml:space="preserve"> engagement </w:t>
      </w:r>
      <w:r w:rsidR="000E6BA8">
        <w:rPr>
          <w:rFonts w:ascii="Arial" w:hAnsi="Arial" w:cs="Arial"/>
        </w:rPr>
        <w:t xml:space="preserve">in the Royal Commission </w:t>
      </w:r>
      <w:r w:rsidR="00DF4D59">
        <w:rPr>
          <w:rFonts w:ascii="Arial" w:hAnsi="Arial" w:cs="Arial"/>
        </w:rPr>
        <w:t>by reassuring potential</w:t>
      </w:r>
      <w:r w:rsidR="000E6BA8">
        <w:rPr>
          <w:rFonts w:ascii="Arial" w:hAnsi="Arial" w:cs="Arial"/>
        </w:rPr>
        <w:t xml:space="preserve"> participants that their rights will be upheld, there </w:t>
      </w:r>
      <w:r w:rsidR="00DF4D59">
        <w:rPr>
          <w:rFonts w:ascii="Arial" w:hAnsi="Arial" w:cs="Arial"/>
        </w:rPr>
        <w:t>will be</w:t>
      </w:r>
      <w:r w:rsidR="000E6BA8">
        <w:rPr>
          <w:rFonts w:ascii="Arial" w:hAnsi="Arial" w:cs="Arial"/>
        </w:rPr>
        <w:t xml:space="preserve"> consequences for institutions that perpetrate abuse</w:t>
      </w:r>
      <w:r>
        <w:rPr>
          <w:rFonts w:ascii="Arial" w:hAnsi="Arial" w:cs="Arial"/>
        </w:rPr>
        <w:t>,</w:t>
      </w:r>
      <w:r w:rsidR="000E6BA8">
        <w:rPr>
          <w:rFonts w:ascii="Arial" w:hAnsi="Arial" w:cs="Arial"/>
        </w:rPr>
        <w:t xml:space="preserve"> and </w:t>
      </w:r>
      <w:r w:rsidR="00DF4D59">
        <w:rPr>
          <w:rFonts w:ascii="Arial" w:hAnsi="Arial" w:cs="Arial"/>
        </w:rPr>
        <w:t xml:space="preserve">it will </w:t>
      </w:r>
      <w:r w:rsidR="000E6BA8">
        <w:rPr>
          <w:rFonts w:ascii="Arial" w:hAnsi="Arial" w:cs="Arial"/>
        </w:rPr>
        <w:t>be prevented in the future</w:t>
      </w:r>
      <w:r w:rsidR="00387F34" w:rsidRPr="00D90AB2">
        <w:rPr>
          <w:rFonts w:ascii="Arial" w:hAnsi="Arial" w:cs="Arial"/>
        </w:rPr>
        <w:t xml:space="preserve">. </w:t>
      </w:r>
      <w:r w:rsidR="005537D0" w:rsidRPr="00D90AB2">
        <w:rPr>
          <w:rFonts w:ascii="Arial" w:hAnsi="Arial" w:cs="Arial"/>
        </w:rPr>
        <w:t xml:space="preserve"> </w:t>
      </w:r>
    </w:p>
    <w:p w:rsidR="00387F34" w:rsidRPr="00D90AB2" w:rsidRDefault="00387F34" w:rsidP="00D90AB2">
      <w:pPr>
        <w:spacing w:before="240" w:after="120" w:line="280" w:lineRule="atLeast"/>
        <w:rPr>
          <w:rFonts w:ascii="Arial" w:hAnsi="Arial" w:cs="Arial"/>
        </w:rPr>
      </w:pPr>
      <w:r w:rsidRPr="00D90AB2">
        <w:rPr>
          <w:rFonts w:ascii="Arial" w:hAnsi="Arial" w:cs="Arial"/>
        </w:rPr>
        <w:t xml:space="preserve">The </w:t>
      </w:r>
      <w:r w:rsidR="00DF4D59">
        <w:rPr>
          <w:rFonts w:ascii="Arial" w:hAnsi="Arial" w:cs="Arial"/>
        </w:rPr>
        <w:t xml:space="preserve">Accessibility </w:t>
      </w:r>
      <w:r w:rsidRPr="00D90AB2">
        <w:rPr>
          <w:rFonts w:ascii="Arial" w:hAnsi="Arial" w:cs="Arial"/>
        </w:rPr>
        <w:t xml:space="preserve">Strategy needs to include a mechanism </w:t>
      </w:r>
      <w:r w:rsidR="00770F18">
        <w:rPr>
          <w:rFonts w:ascii="Arial" w:hAnsi="Arial" w:cs="Arial"/>
        </w:rPr>
        <w:t>to access</w:t>
      </w:r>
      <w:r w:rsidRPr="00D90AB2">
        <w:rPr>
          <w:rFonts w:ascii="Arial" w:hAnsi="Arial" w:cs="Arial"/>
        </w:rPr>
        <w:t xml:space="preserve"> information from institut</w:t>
      </w:r>
      <w:r w:rsidR="00FA4AA1" w:rsidRPr="00D90AB2">
        <w:rPr>
          <w:rFonts w:ascii="Arial" w:hAnsi="Arial" w:cs="Arial"/>
        </w:rPr>
        <w:t xml:space="preserve">ions or organisations </w:t>
      </w:r>
      <w:r w:rsidR="000E6BA8">
        <w:rPr>
          <w:rFonts w:ascii="Arial" w:hAnsi="Arial" w:cs="Arial"/>
        </w:rPr>
        <w:t>working</w:t>
      </w:r>
      <w:r w:rsidR="00FA4AA1" w:rsidRPr="00D90AB2">
        <w:rPr>
          <w:rFonts w:ascii="Arial" w:hAnsi="Arial" w:cs="Arial"/>
        </w:rPr>
        <w:t xml:space="preserve"> with people with </w:t>
      </w:r>
      <w:r w:rsidR="00C516DC" w:rsidRPr="00D90AB2">
        <w:rPr>
          <w:rFonts w:ascii="Arial" w:hAnsi="Arial" w:cs="Arial"/>
        </w:rPr>
        <w:t>disabilit</w:t>
      </w:r>
      <w:r w:rsidR="00C516DC">
        <w:rPr>
          <w:rFonts w:ascii="Arial" w:hAnsi="Arial" w:cs="Arial"/>
        </w:rPr>
        <w:t>y</w:t>
      </w:r>
      <w:r w:rsidR="00DF4D59">
        <w:rPr>
          <w:rFonts w:ascii="Arial" w:hAnsi="Arial" w:cs="Arial"/>
        </w:rPr>
        <w:t xml:space="preserve"> so</w:t>
      </w:r>
      <w:r w:rsidR="00C516DC" w:rsidRPr="00D90AB2">
        <w:rPr>
          <w:rFonts w:ascii="Arial" w:hAnsi="Arial" w:cs="Arial"/>
        </w:rPr>
        <w:t xml:space="preserve"> </w:t>
      </w:r>
      <w:r w:rsidR="000E6BA8">
        <w:rPr>
          <w:rFonts w:ascii="Arial" w:hAnsi="Arial" w:cs="Arial"/>
        </w:rPr>
        <w:t xml:space="preserve">the </w:t>
      </w:r>
      <w:r w:rsidR="00DF4D59">
        <w:rPr>
          <w:rFonts w:ascii="Arial" w:hAnsi="Arial" w:cs="Arial"/>
        </w:rPr>
        <w:t xml:space="preserve">Royal </w:t>
      </w:r>
      <w:r w:rsidR="000E6BA8">
        <w:rPr>
          <w:rFonts w:ascii="Arial" w:hAnsi="Arial" w:cs="Arial"/>
        </w:rPr>
        <w:t xml:space="preserve">Commission process is </w:t>
      </w:r>
      <w:r w:rsidR="00FA4AA1" w:rsidRPr="00D90AB2">
        <w:rPr>
          <w:rFonts w:ascii="Arial" w:hAnsi="Arial" w:cs="Arial"/>
        </w:rPr>
        <w:t xml:space="preserve">not only complaints </w:t>
      </w:r>
      <w:r w:rsidR="000E6BA8">
        <w:rPr>
          <w:rFonts w:ascii="Arial" w:hAnsi="Arial" w:cs="Arial"/>
        </w:rPr>
        <w:t xml:space="preserve">based </w:t>
      </w:r>
      <w:r w:rsidR="00FA4279">
        <w:rPr>
          <w:rFonts w:ascii="Arial" w:hAnsi="Arial" w:cs="Arial"/>
        </w:rPr>
        <w:t>at</w:t>
      </w:r>
      <w:r w:rsidR="00FA4279" w:rsidRPr="00D90AB2">
        <w:rPr>
          <w:rFonts w:ascii="Arial" w:hAnsi="Arial" w:cs="Arial"/>
        </w:rPr>
        <w:t xml:space="preserve"> </w:t>
      </w:r>
      <w:r w:rsidR="00FA4AA1" w:rsidRPr="00D90AB2">
        <w:rPr>
          <w:rFonts w:ascii="Arial" w:hAnsi="Arial" w:cs="Arial"/>
        </w:rPr>
        <w:t>an individual level</w:t>
      </w:r>
      <w:r w:rsidR="000E6BA8">
        <w:rPr>
          <w:rFonts w:ascii="Arial" w:hAnsi="Arial" w:cs="Arial"/>
        </w:rPr>
        <w:t xml:space="preserve">. This will ensure accountability and trust in the Commission </w:t>
      </w:r>
      <w:r w:rsidR="00FA4279">
        <w:rPr>
          <w:rFonts w:ascii="Arial" w:hAnsi="Arial" w:cs="Arial"/>
        </w:rPr>
        <w:t>p</w:t>
      </w:r>
      <w:r w:rsidR="000E6BA8">
        <w:rPr>
          <w:rFonts w:ascii="Arial" w:hAnsi="Arial" w:cs="Arial"/>
        </w:rPr>
        <w:t>rocess</w:t>
      </w:r>
      <w:r w:rsidR="00FA4AA1" w:rsidRPr="00D90AB2">
        <w:rPr>
          <w:rFonts w:ascii="Arial" w:hAnsi="Arial" w:cs="Arial"/>
        </w:rPr>
        <w:t xml:space="preserve">. </w:t>
      </w:r>
    </w:p>
    <w:p w:rsidR="00092439" w:rsidRPr="00590693" w:rsidRDefault="00092439" w:rsidP="0045082B">
      <w:pPr>
        <w:keepNext/>
        <w:keepLines/>
        <w:spacing w:before="240" w:after="0" w:line="280" w:lineRule="atLeast"/>
        <w:outlineLvl w:val="0"/>
        <w:rPr>
          <w:rFonts w:ascii="Arial" w:eastAsiaTheme="majorEastAsia" w:hAnsi="Arial" w:cs="Arial"/>
          <w:color w:val="538135" w:themeColor="accent6" w:themeShade="BF"/>
          <w:sz w:val="32"/>
          <w:szCs w:val="32"/>
        </w:rPr>
      </w:pPr>
      <w:r w:rsidRPr="00590693">
        <w:rPr>
          <w:rFonts w:ascii="Arial" w:eastAsiaTheme="majorEastAsia" w:hAnsi="Arial" w:cs="Arial"/>
          <w:color w:val="538135" w:themeColor="accent6" w:themeShade="BF"/>
          <w:sz w:val="32"/>
          <w:szCs w:val="32"/>
        </w:rPr>
        <w:t>Recommendations</w:t>
      </w:r>
    </w:p>
    <w:p w:rsidR="00927F1C" w:rsidRPr="00D90AB2" w:rsidRDefault="00C758CC" w:rsidP="00D90AB2">
      <w:pPr>
        <w:pStyle w:val="ListParagraph"/>
        <w:numPr>
          <w:ilvl w:val="0"/>
          <w:numId w:val="3"/>
        </w:numPr>
        <w:spacing w:before="120" w:line="280" w:lineRule="atLeast"/>
        <w:ind w:left="357" w:hanging="357"/>
        <w:contextualSpacing w:val="0"/>
        <w:rPr>
          <w:rFonts w:ascii="Arial" w:hAnsi="Arial" w:cs="Arial"/>
        </w:rPr>
      </w:pPr>
      <w:r>
        <w:rPr>
          <w:rFonts w:ascii="Arial" w:hAnsi="Arial" w:cs="Arial"/>
        </w:rPr>
        <w:t>Include</w:t>
      </w:r>
      <w:r w:rsidR="00927F1C" w:rsidRPr="00D90AB2">
        <w:rPr>
          <w:rFonts w:ascii="Arial" w:hAnsi="Arial" w:cs="Arial"/>
        </w:rPr>
        <w:t xml:space="preserve"> a separate statement for children and young people with disability </w:t>
      </w:r>
      <w:r w:rsidR="00132CE6">
        <w:rPr>
          <w:rFonts w:ascii="Arial" w:hAnsi="Arial" w:cs="Arial"/>
        </w:rPr>
        <w:t xml:space="preserve">in the Accessibility Strategy </w:t>
      </w:r>
      <w:r w:rsidR="00927F1C" w:rsidRPr="00D90AB2">
        <w:rPr>
          <w:rFonts w:ascii="Arial" w:hAnsi="Arial" w:cs="Arial"/>
        </w:rPr>
        <w:t xml:space="preserve">acknowledging the risk factors they face. </w:t>
      </w:r>
    </w:p>
    <w:p w:rsidR="00FA4279" w:rsidRPr="00A94B0F" w:rsidRDefault="00132CE6" w:rsidP="00FA4279">
      <w:pPr>
        <w:pStyle w:val="ListParagraph"/>
        <w:numPr>
          <w:ilvl w:val="0"/>
          <w:numId w:val="3"/>
        </w:numPr>
        <w:spacing w:before="120" w:line="280" w:lineRule="atLeast"/>
        <w:ind w:left="357" w:hanging="357"/>
        <w:contextualSpacing w:val="0"/>
        <w:rPr>
          <w:rFonts w:ascii="Arial" w:hAnsi="Arial" w:cs="Arial"/>
          <w:b/>
        </w:rPr>
      </w:pPr>
      <w:r>
        <w:rPr>
          <w:rFonts w:ascii="Arial" w:hAnsi="Arial" w:cs="Arial"/>
        </w:rPr>
        <w:t xml:space="preserve">The </w:t>
      </w:r>
      <w:r w:rsidR="00A07616">
        <w:rPr>
          <w:rFonts w:ascii="Arial" w:hAnsi="Arial" w:cs="Arial"/>
        </w:rPr>
        <w:t xml:space="preserve">Disability </w:t>
      </w:r>
      <w:r>
        <w:rPr>
          <w:rFonts w:ascii="Arial" w:hAnsi="Arial" w:cs="Arial"/>
        </w:rPr>
        <w:t>Royal Commission a</w:t>
      </w:r>
      <w:r w:rsidR="00FA4279" w:rsidRPr="00D90AB2">
        <w:rPr>
          <w:rFonts w:ascii="Arial" w:hAnsi="Arial" w:cs="Arial"/>
        </w:rPr>
        <w:t xml:space="preserve">dopt a context-based approach which can help to better understand, prevent and respond to violence, abuse, neglect and exploitation. </w:t>
      </w:r>
    </w:p>
    <w:p w:rsidR="00FA4279" w:rsidRPr="00A94B0F" w:rsidRDefault="00132CE6" w:rsidP="00A94B0F">
      <w:pPr>
        <w:pStyle w:val="ListParagraph"/>
        <w:numPr>
          <w:ilvl w:val="0"/>
          <w:numId w:val="3"/>
        </w:numPr>
        <w:spacing w:before="120" w:line="280" w:lineRule="atLeast"/>
        <w:ind w:left="357" w:hanging="357"/>
        <w:contextualSpacing w:val="0"/>
        <w:rPr>
          <w:rFonts w:ascii="Arial" w:hAnsi="Arial" w:cs="Arial"/>
          <w:b/>
        </w:rPr>
      </w:pPr>
      <w:r>
        <w:rPr>
          <w:rFonts w:ascii="Arial" w:hAnsi="Arial" w:cs="Arial"/>
        </w:rPr>
        <w:t>Ensure there are</w:t>
      </w:r>
      <w:r w:rsidR="00FA4279" w:rsidRPr="00D90AB2">
        <w:rPr>
          <w:rFonts w:ascii="Arial" w:hAnsi="Arial" w:cs="Arial"/>
        </w:rPr>
        <w:t xml:space="preserve"> mechanisms to encourage</w:t>
      </w:r>
      <w:r w:rsidR="00FA4279">
        <w:rPr>
          <w:rFonts w:ascii="Arial" w:hAnsi="Arial" w:cs="Arial"/>
        </w:rPr>
        <w:t xml:space="preserve"> </w:t>
      </w:r>
      <w:r w:rsidR="00FA4279" w:rsidRPr="00D90AB2">
        <w:rPr>
          <w:rFonts w:ascii="Arial" w:hAnsi="Arial" w:cs="Arial"/>
        </w:rPr>
        <w:t>children and young people with disability</w:t>
      </w:r>
      <w:r w:rsidR="00A07616">
        <w:rPr>
          <w:rFonts w:ascii="Arial" w:hAnsi="Arial" w:cs="Arial"/>
        </w:rPr>
        <w:t xml:space="preserve"> </w:t>
      </w:r>
      <w:bookmarkStart w:id="0" w:name="_GoBack"/>
      <w:bookmarkEnd w:id="0"/>
      <w:r>
        <w:rPr>
          <w:rFonts w:ascii="Arial" w:hAnsi="Arial" w:cs="Arial"/>
        </w:rPr>
        <w:t>to participate and be heard in the Royal Commission</w:t>
      </w:r>
      <w:r w:rsidR="002E5736">
        <w:rPr>
          <w:rFonts w:ascii="Arial" w:hAnsi="Arial" w:cs="Arial"/>
        </w:rPr>
        <w:t>,</w:t>
      </w:r>
      <w:r w:rsidR="00FA4279" w:rsidRPr="00D90AB2">
        <w:rPr>
          <w:rFonts w:ascii="Arial" w:hAnsi="Arial" w:cs="Arial"/>
        </w:rPr>
        <w:t xml:space="preserve"> </w:t>
      </w:r>
      <w:r w:rsidR="002E5736">
        <w:rPr>
          <w:rFonts w:ascii="Arial" w:hAnsi="Arial" w:cs="Arial"/>
        </w:rPr>
        <w:t xml:space="preserve">including those </w:t>
      </w:r>
      <w:r w:rsidR="00FA4279" w:rsidRPr="00D90AB2">
        <w:rPr>
          <w:rFonts w:ascii="Arial" w:hAnsi="Arial" w:cs="Arial"/>
        </w:rPr>
        <w:t>in youth detention, out of home care, rural and remote areas</w:t>
      </w:r>
      <w:r>
        <w:rPr>
          <w:rFonts w:ascii="Arial" w:hAnsi="Arial" w:cs="Arial"/>
        </w:rPr>
        <w:t>,</w:t>
      </w:r>
      <w:r w:rsidR="00FA4279" w:rsidRPr="00D90AB2">
        <w:rPr>
          <w:rFonts w:ascii="Arial" w:hAnsi="Arial" w:cs="Arial"/>
        </w:rPr>
        <w:t xml:space="preserve"> and </w:t>
      </w:r>
      <w:r w:rsidR="002E5736">
        <w:rPr>
          <w:rFonts w:ascii="Arial" w:hAnsi="Arial" w:cs="Arial"/>
        </w:rPr>
        <w:t>report regularly</w:t>
      </w:r>
      <w:r w:rsidR="00FA4279" w:rsidRPr="00D90AB2">
        <w:rPr>
          <w:rFonts w:ascii="Arial" w:hAnsi="Arial" w:cs="Arial"/>
        </w:rPr>
        <w:t xml:space="preserve"> </w:t>
      </w:r>
      <w:r w:rsidR="002E5736">
        <w:rPr>
          <w:rFonts w:ascii="Arial" w:hAnsi="Arial" w:cs="Arial"/>
        </w:rPr>
        <w:t xml:space="preserve">on the </w:t>
      </w:r>
      <w:r w:rsidR="00FA4279" w:rsidRPr="00D90AB2">
        <w:rPr>
          <w:rFonts w:ascii="Arial" w:hAnsi="Arial" w:cs="Arial"/>
        </w:rPr>
        <w:t>engagement process.</w:t>
      </w:r>
    </w:p>
    <w:p w:rsidR="00BB0F6E" w:rsidRPr="00D90AB2" w:rsidRDefault="00BB0F6E" w:rsidP="00D90AB2">
      <w:pPr>
        <w:pStyle w:val="ListParagraph"/>
        <w:numPr>
          <w:ilvl w:val="0"/>
          <w:numId w:val="3"/>
        </w:numPr>
        <w:spacing w:before="120" w:line="280" w:lineRule="atLeast"/>
        <w:ind w:left="357" w:hanging="357"/>
        <w:contextualSpacing w:val="0"/>
        <w:rPr>
          <w:rFonts w:ascii="Arial" w:hAnsi="Arial" w:cs="Arial"/>
          <w:b/>
        </w:rPr>
      </w:pPr>
      <w:r w:rsidRPr="00D90AB2">
        <w:rPr>
          <w:rFonts w:ascii="Arial" w:hAnsi="Arial" w:cs="Arial"/>
        </w:rPr>
        <w:t xml:space="preserve">Develop a list of </w:t>
      </w:r>
      <w:r w:rsidR="00FA4279">
        <w:rPr>
          <w:rFonts w:ascii="Arial" w:hAnsi="Arial" w:cs="Arial"/>
        </w:rPr>
        <w:t xml:space="preserve">free </w:t>
      </w:r>
      <w:r w:rsidRPr="00D90AB2">
        <w:rPr>
          <w:rFonts w:ascii="Arial" w:hAnsi="Arial" w:cs="Arial"/>
        </w:rPr>
        <w:t>support</w:t>
      </w:r>
      <w:r w:rsidR="00D16DA3" w:rsidRPr="00D90AB2">
        <w:rPr>
          <w:rFonts w:ascii="Arial" w:hAnsi="Arial" w:cs="Arial"/>
        </w:rPr>
        <w:t>s</w:t>
      </w:r>
      <w:r w:rsidRPr="00D90AB2">
        <w:rPr>
          <w:rFonts w:ascii="Arial" w:hAnsi="Arial" w:cs="Arial"/>
        </w:rPr>
        <w:t xml:space="preserve"> available </w:t>
      </w:r>
      <w:r w:rsidR="00C758CC">
        <w:rPr>
          <w:rFonts w:ascii="Arial" w:hAnsi="Arial" w:cs="Arial"/>
        </w:rPr>
        <w:t>for</w:t>
      </w:r>
      <w:r w:rsidR="00C758CC" w:rsidRPr="00D90AB2">
        <w:rPr>
          <w:rFonts w:ascii="Arial" w:hAnsi="Arial" w:cs="Arial"/>
        </w:rPr>
        <w:t xml:space="preserve"> </w:t>
      </w:r>
      <w:r w:rsidR="00132CE6">
        <w:rPr>
          <w:rFonts w:ascii="Arial" w:hAnsi="Arial" w:cs="Arial"/>
        </w:rPr>
        <w:t>people wishing to engage with the</w:t>
      </w:r>
      <w:r w:rsidRPr="00D90AB2">
        <w:rPr>
          <w:rFonts w:ascii="Arial" w:hAnsi="Arial" w:cs="Arial"/>
        </w:rPr>
        <w:t xml:space="preserve"> Royal Commission</w:t>
      </w:r>
      <w:r w:rsidR="00132CE6">
        <w:rPr>
          <w:rFonts w:ascii="Arial" w:hAnsi="Arial" w:cs="Arial"/>
        </w:rPr>
        <w:t>,</w:t>
      </w:r>
      <w:r w:rsidRPr="00D90AB2">
        <w:rPr>
          <w:rFonts w:ascii="Arial" w:hAnsi="Arial" w:cs="Arial"/>
        </w:rPr>
        <w:t xml:space="preserve"> </w:t>
      </w:r>
      <w:r w:rsidR="00C758CC">
        <w:rPr>
          <w:rFonts w:ascii="Arial" w:hAnsi="Arial" w:cs="Arial"/>
        </w:rPr>
        <w:t xml:space="preserve">including </w:t>
      </w:r>
      <w:r w:rsidR="00FA4279">
        <w:rPr>
          <w:rFonts w:ascii="Arial" w:hAnsi="Arial" w:cs="Arial"/>
        </w:rPr>
        <w:t>those</w:t>
      </w:r>
      <w:r w:rsidRPr="00D90AB2">
        <w:rPr>
          <w:rFonts w:ascii="Arial" w:hAnsi="Arial" w:cs="Arial"/>
        </w:rPr>
        <w:t xml:space="preserve"> funded by the Australian Government and </w:t>
      </w:r>
      <w:r w:rsidR="00C758CC">
        <w:rPr>
          <w:rFonts w:ascii="Arial" w:hAnsi="Arial" w:cs="Arial"/>
        </w:rPr>
        <w:t xml:space="preserve">those in </w:t>
      </w:r>
      <w:r w:rsidRPr="00D90AB2">
        <w:rPr>
          <w:rFonts w:ascii="Arial" w:hAnsi="Arial" w:cs="Arial"/>
        </w:rPr>
        <w:t>states</w:t>
      </w:r>
      <w:r w:rsidR="00C758CC">
        <w:rPr>
          <w:rFonts w:ascii="Arial" w:hAnsi="Arial" w:cs="Arial"/>
        </w:rPr>
        <w:t xml:space="preserve"> and territories</w:t>
      </w:r>
      <w:r w:rsidR="00132CE6">
        <w:rPr>
          <w:rFonts w:ascii="Arial" w:hAnsi="Arial" w:cs="Arial"/>
        </w:rPr>
        <w:t>,</w:t>
      </w:r>
      <w:r w:rsidR="00FA4279">
        <w:rPr>
          <w:rFonts w:ascii="Arial" w:hAnsi="Arial" w:cs="Arial"/>
        </w:rPr>
        <w:t xml:space="preserve"> and disseminate widely.</w:t>
      </w:r>
    </w:p>
    <w:p w:rsidR="00997D4B" w:rsidRPr="00D90AB2" w:rsidRDefault="00C758CC" w:rsidP="00D90AB2">
      <w:pPr>
        <w:pStyle w:val="ListParagraph"/>
        <w:numPr>
          <w:ilvl w:val="0"/>
          <w:numId w:val="3"/>
        </w:numPr>
        <w:spacing w:before="120" w:line="280" w:lineRule="atLeast"/>
        <w:ind w:left="357" w:hanging="357"/>
        <w:contextualSpacing w:val="0"/>
        <w:rPr>
          <w:rFonts w:ascii="Arial" w:hAnsi="Arial" w:cs="Arial"/>
          <w:b/>
        </w:rPr>
      </w:pPr>
      <w:r>
        <w:rPr>
          <w:rFonts w:ascii="Arial" w:hAnsi="Arial" w:cs="Arial"/>
        </w:rPr>
        <w:t>C</w:t>
      </w:r>
      <w:r w:rsidR="00997D4B" w:rsidRPr="00D90AB2">
        <w:rPr>
          <w:rFonts w:ascii="Arial" w:hAnsi="Arial" w:cs="Arial"/>
        </w:rPr>
        <w:t>learly define violence, abuse, neglect and exploitation</w:t>
      </w:r>
      <w:r w:rsidR="005537D0" w:rsidRPr="00D90AB2">
        <w:rPr>
          <w:rFonts w:ascii="Arial" w:hAnsi="Arial" w:cs="Arial"/>
        </w:rPr>
        <w:t xml:space="preserve"> </w:t>
      </w:r>
      <w:r w:rsidR="00FA4279">
        <w:rPr>
          <w:rFonts w:ascii="Arial" w:hAnsi="Arial" w:cs="Arial"/>
        </w:rPr>
        <w:t>for</w:t>
      </w:r>
      <w:r w:rsidR="005537D0" w:rsidRPr="00D90AB2">
        <w:rPr>
          <w:rFonts w:ascii="Arial" w:hAnsi="Arial" w:cs="Arial"/>
        </w:rPr>
        <w:t xml:space="preserve"> </w:t>
      </w:r>
      <w:r w:rsidR="00387F34" w:rsidRPr="00D90AB2">
        <w:rPr>
          <w:rFonts w:ascii="Arial" w:hAnsi="Arial" w:cs="Arial"/>
        </w:rPr>
        <w:t xml:space="preserve">people with </w:t>
      </w:r>
      <w:r w:rsidR="00FA4279" w:rsidRPr="00D90AB2">
        <w:rPr>
          <w:rFonts w:ascii="Arial" w:hAnsi="Arial" w:cs="Arial"/>
        </w:rPr>
        <w:t>disability</w:t>
      </w:r>
      <w:r w:rsidR="00FA4279">
        <w:rPr>
          <w:rFonts w:ascii="Arial" w:hAnsi="Arial" w:cs="Arial"/>
        </w:rPr>
        <w:t>, including children and young people.</w:t>
      </w:r>
    </w:p>
    <w:p w:rsidR="00927F1C" w:rsidRPr="00D90AB2" w:rsidRDefault="00927F1C" w:rsidP="00D90AB2">
      <w:pPr>
        <w:pStyle w:val="ListParagraph"/>
        <w:numPr>
          <w:ilvl w:val="0"/>
          <w:numId w:val="3"/>
        </w:numPr>
        <w:spacing w:before="120" w:line="280" w:lineRule="atLeast"/>
        <w:ind w:left="357" w:hanging="357"/>
        <w:contextualSpacing w:val="0"/>
        <w:rPr>
          <w:rFonts w:ascii="Arial" w:hAnsi="Arial" w:cs="Arial"/>
          <w:b/>
        </w:rPr>
      </w:pPr>
      <w:r w:rsidRPr="00D90AB2">
        <w:rPr>
          <w:rFonts w:ascii="Arial" w:hAnsi="Arial" w:cs="Arial"/>
        </w:rPr>
        <w:t xml:space="preserve">Provide training </w:t>
      </w:r>
      <w:r w:rsidR="002E5736">
        <w:rPr>
          <w:rFonts w:ascii="Arial" w:hAnsi="Arial" w:cs="Arial"/>
        </w:rPr>
        <w:t>for</w:t>
      </w:r>
      <w:r w:rsidRPr="00D90AB2">
        <w:rPr>
          <w:rFonts w:ascii="Arial" w:hAnsi="Arial" w:cs="Arial"/>
        </w:rPr>
        <w:t xml:space="preserve"> Royal Commission employees </w:t>
      </w:r>
      <w:r w:rsidR="002E5736">
        <w:rPr>
          <w:rFonts w:ascii="Arial" w:hAnsi="Arial" w:cs="Arial"/>
        </w:rPr>
        <w:t>on</w:t>
      </w:r>
      <w:r w:rsidRPr="00D90AB2">
        <w:rPr>
          <w:rFonts w:ascii="Arial" w:hAnsi="Arial" w:cs="Arial"/>
        </w:rPr>
        <w:t xml:space="preserve"> violence, abuse, neglect and exploitation concepts and con</w:t>
      </w:r>
      <w:r w:rsidR="002E5736">
        <w:rPr>
          <w:rFonts w:ascii="Arial" w:hAnsi="Arial" w:cs="Arial"/>
        </w:rPr>
        <w:t>texts, and inclusion of</w:t>
      </w:r>
      <w:r w:rsidR="00DA382B" w:rsidRPr="00D90AB2">
        <w:rPr>
          <w:rFonts w:ascii="Arial" w:hAnsi="Arial" w:cs="Arial"/>
        </w:rPr>
        <w:t xml:space="preserve"> people with disability</w:t>
      </w:r>
      <w:r w:rsidR="00FA4279">
        <w:rPr>
          <w:rFonts w:ascii="Arial" w:hAnsi="Arial" w:cs="Arial"/>
        </w:rPr>
        <w:t>.</w:t>
      </w:r>
    </w:p>
    <w:p w:rsidR="00E91F8D" w:rsidRDefault="00FA4AA1" w:rsidP="00A94B0F">
      <w:pPr>
        <w:pStyle w:val="ListParagraph"/>
        <w:numPr>
          <w:ilvl w:val="0"/>
          <w:numId w:val="3"/>
        </w:numPr>
        <w:spacing w:before="120" w:line="280" w:lineRule="atLeast"/>
        <w:ind w:left="357" w:hanging="357"/>
        <w:contextualSpacing w:val="0"/>
      </w:pPr>
      <w:r w:rsidRPr="00D90AB2">
        <w:rPr>
          <w:rFonts w:ascii="Arial" w:hAnsi="Arial" w:cs="Arial"/>
        </w:rPr>
        <w:t xml:space="preserve">Adhere </w:t>
      </w:r>
      <w:r w:rsidR="002E5736">
        <w:rPr>
          <w:rFonts w:ascii="Arial" w:hAnsi="Arial" w:cs="Arial"/>
        </w:rPr>
        <w:t>to human rights instruments and laws and hold institutions perpetrating abuse to account.</w:t>
      </w:r>
    </w:p>
    <w:p w:rsidR="00016EC8" w:rsidRPr="00132CE6" w:rsidRDefault="00016EC8" w:rsidP="00132CE6">
      <w:pPr>
        <w:spacing w:before="120" w:line="280" w:lineRule="atLeast"/>
        <w:rPr>
          <w:rFonts w:ascii="Arial" w:hAnsi="Arial" w:cs="Arial"/>
        </w:rPr>
      </w:pPr>
    </w:p>
    <w:p w:rsidR="00092439" w:rsidRPr="00590693" w:rsidRDefault="00092439" w:rsidP="00092439">
      <w:pPr>
        <w:spacing w:before="120" w:line="280" w:lineRule="atLeast"/>
        <w:rPr>
          <w:rFonts w:ascii="Arial" w:hAnsi="Arial" w:cs="Arial"/>
          <w:b/>
        </w:rPr>
      </w:pPr>
      <w:r w:rsidRPr="00590693">
        <w:rPr>
          <w:rFonts w:ascii="Arial" w:hAnsi="Arial" w:cs="Arial"/>
          <w:b/>
        </w:rPr>
        <w:lastRenderedPageBreak/>
        <w:t xml:space="preserve">Authorised by: </w:t>
      </w:r>
      <w:r w:rsidRPr="00590693">
        <w:rPr>
          <w:rFonts w:ascii="Arial" w:hAnsi="Arial" w:cs="Arial"/>
          <w:b/>
        </w:rPr>
        <w:br/>
      </w:r>
      <w:r w:rsidRPr="00590693">
        <w:rPr>
          <w:rFonts w:ascii="Arial" w:hAnsi="Arial" w:cs="Arial"/>
        </w:rPr>
        <w:t>Mary Sayers, Chief Executive Officer</w:t>
      </w:r>
    </w:p>
    <w:p w:rsidR="00092439" w:rsidRPr="00092439" w:rsidRDefault="00092439" w:rsidP="00092439">
      <w:pPr>
        <w:spacing w:before="120" w:line="280" w:lineRule="atLeast"/>
        <w:rPr>
          <w:rFonts w:ascii="Arial" w:hAnsi="Arial"/>
        </w:rPr>
      </w:pPr>
      <w:r w:rsidRPr="00590693">
        <w:rPr>
          <w:rFonts w:ascii="Arial" w:hAnsi="Arial" w:cs="Arial"/>
          <w:b/>
        </w:rPr>
        <w:t xml:space="preserve">Contact details: </w:t>
      </w:r>
      <w:r w:rsidRPr="00590693">
        <w:rPr>
          <w:rFonts w:ascii="Arial" w:hAnsi="Arial" w:cs="Arial"/>
          <w:b/>
        </w:rPr>
        <w:br/>
      </w:r>
      <w:r w:rsidRPr="00590693">
        <w:rPr>
          <w:rFonts w:ascii="Arial" w:hAnsi="Arial" w:cs="Arial"/>
        </w:rPr>
        <w:t>Children and Young People with Disability Australia</w:t>
      </w:r>
      <w:r w:rsidRPr="00590693">
        <w:rPr>
          <w:rFonts w:ascii="Arial" w:hAnsi="Arial" w:cs="Arial"/>
        </w:rPr>
        <w:br/>
        <w:t xml:space="preserve">E. </w:t>
      </w:r>
      <w:hyperlink r:id="rId10" w:history="1">
        <w:r w:rsidRPr="00590693">
          <w:rPr>
            <w:rFonts w:ascii="Arial" w:hAnsi="Arial" w:cs="Arial"/>
            <w:color w:val="0563C1" w:themeColor="hyperlink"/>
            <w:u w:val="single"/>
          </w:rPr>
          <w:t>marysayers@cyda.org.au</w:t>
        </w:r>
      </w:hyperlink>
      <w:r w:rsidRPr="00092439">
        <w:rPr>
          <w:rFonts w:ascii="Arial" w:hAnsi="Arial"/>
        </w:rPr>
        <w:br/>
        <w:t>P. 03 9417 1025</w:t>
      </w:r>
      <w:r w:rsidRPr="00092439">
        <w:rPr>
          <w:rFonts w:ascii="Arial" w:hAnsi="Arial"/>
        </w:rPr>
        <w:br/>
        <w:t xml:space="preserve">W. </w:t>
      </w:r>
      <w:hyperlink r:id="rId11" w:history="1">
        <w:r w:rsidRPr="00092439">
          <w:rPr>
            <w:rFonts w:ascii="Arial" w:hAnsi="Arial"/>
            <w:color w:val="0563C1" w:themeColor="hyperlink"/>
            <w:u w:val="single"/>
          </w:rPr>
          <w:t>www.cyda.org.au</w:t>
        </w:r>
      </w:hyperlink>
      <w:r w:rsidRPr="00092439">
        <w:rPr>
          <w:rFonts w:ascii="Arial" w:hAnsi="Arial"/>
        </w:rPr>
        <w:t xml:space="preserve">  </w:t>
      </w:r>
    </w:p>
    <w:p w:rsidR="00CD13C3" w:rsidRDefault="00CD13C3" w:rsidP="00796395">
      <w:pPr>
        <w:spacing w:after="0"/>
        <w:rPr>
          <w:rFonts w:ascii="Helvetica" w:eastAsiaTheme="majorEastAsia" w:hAnsi="Helvetica" w:cstheme="majorBidi"/>
          <w:color w:val="538135" w:themeColor="accent6" w:themeShade="BF"/>
          <w:sz w:val="32"/>
          <w:szCs w:val="32"/>
        </w:rPr>
      </w:pPr>
    </w:p>
    <w:p w:rsidR="00016EC8" w:rsidRDefault="00016EC8" w:rsidP="00796395">
      <w:pPr>
        <w:spacing w:after="0"/>
        <w:rPr>
          <w:rFonts w:ascii="Arial" w:hAnsi="Arial" w:cs="Arial"/>
          <w:sz w:val="24"/>
          <w:szCs w:val="24"/>
        </w:rPr>
      </w:pPr>
    </w:p>
    <w:sectPr w:rsidR="00016E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646" w:rsidRDefault="00CD2646" w:rsidP="00705F1E">
      <w:pPr>
        <w:spacing w:after="0" w:line="240" w:lineRule="auto"/>
      </w:pPr>
      <w:r>
        <w:separator/>
      </w:r>
    </w:p>
  </w:endnote>
  <w:endnote w:type="continuationSeparator" w:id="0">
    <w:p w:rsidR="00CD2646" w:rsidRDefault="00CD2646" w:rsidP="0070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646" w:rsidRDefault="00CD2646" w:rsidP="00705F1E">
      <w:pPr>
        <w:spacing w:after="0" w:line="240" w:lineRule="auto"/>
      </w:pPr>
      <w:r>
        <w:separator/>
      </w:r>
    </w:p>
  </w:footnote>
  <w:footnote w:type="continuationSeparator" w:id="0">
    <w:p w:rsidR="00CD2646" w:rsidRDefault="00CD2646" w:rsidP="00705F1E">
      <w:pPr>
        <w:spacing w:after="0" w:line="240" w:lineRule="auto"/>
      </w:pPr>
      <w:r>
        <w:continuationSeparator/>
      </w:r>
    </w:p>
  </w:footnote>
  <w:footnote w:id="1">
    <w:p w:rsidR="00AA5FB7" w:rsidRPr="00CE1D73" w:rsidRDefault="00AA5FB7" w:rsidP="00AA5FB7">
      <w:pPr>
        <w:pStyle w:val="FootnoteText"/>
        <w:rPr>
          <w:rFonts w:ascii="Arial" w:hAnsi="Arial" w:cs="Arial"/>
          <w:sz w:val="15"/>
          <w:szCs w:val="15"/>
        </w:rPr>
      </w:pPr>
      <w:r w:rsidRPr="00CE1D73">
        <w:rPr>
          <w:rStyle w:val="FootnoteReference"/>
          <w:rFonts w:ascii="Arial" w:hAnsi="Arial" w:cs="Arial"/>
          <w:sz w:val="15"/>
          <w:szCs w:val="15"/>
        </w:rPr>
        <w:footnoteRef/>
      </w:r>
      <w:r w:rsidRPr="00CE1D73">
        <w:rPr>
          <w:rFonts w:ascii="Arial" w:hAnsi="Arial" w:cs="Arial"/>
          <w:sz w:val="15"/>
          <w:szCs w:val="15"/>
        </w:rPr>
        <w:t xml:space="preserve"> See, Robinson 2012, </w:t>
      </w:r>
      <w:hyperlink r:id="rId1" w:history="1">
        <w:r w:rsidRPr="00CE1D73">
          <w:rPr>
            <w:rStyle w:val="Hyperlink"/>
            <w:rFonts w:ascii="Arial" w:hAnsi="Arial" w:cs="Arial"/>
            <w:sz w:val="15"/>
            <w:szCs w:val="15"/>
          </w:rPr>
          <w:t>Enabling and Protecting: Proactive approaches to addressing the abuse and neglect of children and young people with disability</w:t>
        </w:r>
      </w:hyperlink>
      <w:r w:rsidRPr="00CE1D73">
        <w:rPr>
          <w:rFonts w:ascii="Arial" w:hAnsi="Arial" w:cs="Arial"/>
          <w:sz w:val="15"/>
          <w:szCs w:val="15"/>
        </w:rPr>
        <w:t xml:space="preserve">, p. 12; Children and Young People with Disability Australia, Melbourne. See also: Robinson, S. &amp; McGovern, </w:t>
      </w:r>
      <w:proofErr w:type="gramStart"/>
      <w:r w:rsidRPr="00CE1D73">
        <w:rPr>
          <w:rFonts w:ascii="Arial" w:hAnsi="Arial" w:cs="Arial"/>
          <w:sz w:val="15"/>
          <w:szCs w:val="15"/>
        </w:rPr>
        <w:t xml:space="preserve">D. (2014) </w:t>
      </w:r>
      <w:hyperlink r:id="rId2" w:history="1">
        <w:r w:rsidRPr="00CE1D73">
          <w:rPr>
            <w:rStyle w:val="Hyperlink"/>
            <w:rFonts w:ascii="Arial" w:hAnsi="Arial" w:cs="Arial"/>
            <w:sz w:val="15"/>
            <w:szCs w:val="15"/>
          </w:rPr>
          <w:t>Safe</w:t>
        </w:r>
        <w:proofErr w:type="gramEnd"/>
        <w:r w:rsidRPr="00CE1D73">
          <w:rPr>
            <w:rStyle w:val="Hyperlink"/>
            <w:rFonts w:ascii="Arial" w:hAnsi="Arial" w:cs="Arial"/>
            <w:sz w:val="15"/>
            <w:szCs w:val="15"/>
          </w:rPr>
          <w:t xml:space="preserve"> at School? Exploring safety and harm of students with cognitive disability in and around school</w:t>
        </w:r>
      </w:hyperlink>
      <w:r w:rsidRPr="00CE1D73">
        <w:rPr>
          <w:rFonts w:ascii="Arial" w:hAnsi="Arial" w:cs="Arial"/>
          <w:sz w:val="15"/>
          <w:szCs w:val="15"/>
        </w:rPr>
        <w:t xml:space="preserve">. Lismore, Centre for Children and Young People. Report completed for the NSW Law and Justice Foundation. </w:t>
      </w:r>
    </w:p>
    <w:p w:rsidR="00AA5FB7" w:rsidRPr="00CE1D73" w:rsidRDefault="00AA5FB7" w:rsidP="00AA5FB7">
      <w:pPr>
        <w:pStyle w:val="FootnoteText"/>
        <w:rPr>
          <w:rFonts w:ascii="Arial" w:hAnsi="Arial" w:cs="Arial"/>
          <w:sz w:val="15"/>
          <w:szCs w:val="15"/>
        </w:rPr>
      </w:pPr>
    </w:p>
  </w:footnote>
  <w:footnote w:id="2">
    <w:p w:rsidR="00AA5FB7" w:rsidRPr="00132CE6" w:rsidRDefault="00AA5FB7" w:rsidP="00AA5FB7">
      <w:pPr>
        <w:pStyle w:val="FootnoteText"/>
        <w:rPr>
          <w:rFonts w:ascii="Arial" w:hAnsi="Arial" w:cs="Arial"/>
          <w:color w:val="000000" w:themeColor="text1"/>
          <w:sz w:val="16"/>
          <w:szCs w:val="16"/>
        </w:rPr>
      </w:pPr>
      <w:r w:rsidRPr="00BC3E60">
        <w:rPr>
          <w:rStyle w:val="FootnoteReference"/>
          <w:rFonts w:ascii="Arial" w:hAnsi="Arial" w:cs="Arial"/>
          <w:sz w:val="16"/>
          <w:szCs w:val="16"/>
        </w:rPr>
        <w:footnoteRef/>
      </w:r>
      <w:r w:rsidRPr="00BC3E60">
        <w:rPr>
          <w:rFonts w:ascii="Arial" w:hAnsi="Arial" w:cs="Arial"/>
          <w:sz w:val="16"/>
          <w:szCs w:val="16"/>
        </w:rPr>
        <w:t xml:space="preserve"> </w:t>
      </w:r>
      <w:r w:rsidRPr="00BC3E60">
        <w:rPr>
          <w:rFonts w:ascii="Arial" w:hAnsi="Arial" w:cs="Arial"/>
          <w:color w:val="000000" w:themeColor="text1"/>
          <w:sz w:val="16"/>
          <w:szCs w:val="16"/>
        </w:rPr>
        <w:t xml:space="preserve">The evidence base describing egregious breaches of the human rights of children and young people with disability in schools is rapidly increasing. See for </w:t>
      </w:r>
      <w:proofErr w:type="spellStart"/>
      <w:r w:rsidRPr="00BC3E60">
        <w:rPr>
          <w:rFonts w:ascii="Arial" w:hAnsi="Arial" w:cs="Arial"/>
          <w:color w:val="000000" w:themeColor="text1"/>
          <w:sz w:val="16"/>
          <w:szCs w:val="16"/>
        </w:rPr>
        <w:t>eg</w:t>
      </w:r>
      <w:proofErr w:type="spellEnd"/>
      <w:r w:rsidRPr="00BC3E60">
        <w:rPr>
          <w:rFonts w:ascii="Arial" w:hAnsi="Arial" w:cs="Arial"/>
          <w:color w:val="000000" w:themeColor="text1"/>
          <w:sz w:val="16"/>
          <w:szCs w:val="16"/>
        </w:rPr>
        <w:t xml:space="preserve">: Children and Young People with Disability Australia (CYDA) (August 2016) </w:t>
      </w:r>
      <w:hyperlink r:id="rId3" w:history="1">
        <w:r w:rsidRPr="00BC3E60">
          <w:rPr>
            <w:rStyle w:val="Hyperlink"/>
            <w:rFonts w:ascii="Arial" w:hAnsi="Arial" w:cs="Arial"/>
            <w:sz w:val="16"/>
            <w:szCs w:val="16"/>
          </w:rPr>
          <w:t>Bullying and abuse of school students with disability at alarming levels; Media Release 9 August 2016</w:t>
        </w:r>
      </w:hyperlink>
      <w:r w:rsidRPr="00BC3E60">
        <w:rPr>
          <w:rFonts w:ascii="Arial" w:hAnsi="Arial" w:cs="Arial"/>
          <w:color w:val="000000" w:themeColor="text1"/>
          <w:sz w:val="16"/>
          <w:szCs w:val="16"/>
        </w:rPr>
        <w:t xml:space="preserve">.  See: Australian Broadcasting Corporation (ABC) (16 August 2016) </w:t>
      </w:r>
      <w:hyperlink r:id="rId4" w:history="1">
        <w:r w:rsidRPr="00BC3E60">
          <w:rPr>
            <w:rStyle w:val="Hyperlink"/>
            <w:rFonts w:ascii="Arial" w:hAnsi="Arial" w:cs="Arial"/>
            <w:sz w:val="16"/>
            <w:szCs w:val="16"/>
          </w:rPr>
          <w:t>School investigated after claims boy with autism locked in 'cage'</w:t>
        </w:r>
      </w:hyperlink>
      <w:r w:rsidRPr="00BC3E60">
        <w:rPr>
          <w:rFonts w:ascii="Arial" w:hAnsi="Arial" w:cs="Arial"/>
          <w:color w:val="000000" w:themeColor="text1"/>
          <w:sz w:val="16"/>
          <w:szCs w:val="16"/>
        </w:rPr>
        <w:t xml:space="preserve">. Australian Broadcasting Corporation (ABC) (31 August 2016) </w:t>
      </w:r>
      <w:hyperlink r:id="rId5" w:history="1">
        <w:r w:rsidRPr="00BC3E60">
          <w:rPr>
            <w:rStyle w:val="Hyperlink"/>
            <w:rFonts w:ascii="Arial" w:hAnsi="Arial" w:cs="Arial"/>
            <w:sz w:val="16"/>
            <w:szCs w:val="16"/>
          </w:rPr>
          <w:t>School accused of leaving teen with autism outside on beanbag for whole term</w:t>
        </w:r>
      </w:hyperlink>
      <w:r w:rsidRPr="00BC3E60">
        <w:rPr>
          <w:rFonts w:ascii="Arial" w:hAnsi="Arial" w:cs="Arial"/>
          <w:color w:val="000000" w:themeColor="text1"/>
          <w:sz w:val="16"/>
          <w:szCs w:val="16"/>
        </w:rPr>
        <w:t xml:space="preserve">. The Canberra Times (11 August 2016) </w:t>
      </w:r>
      <w:hyperlink r:id="rId6" w:history="1">
        <w:r w:rsidRPr="00BC3E60">
          <w:rPr>
            <w:rStyle w:val="Hyperlink"/>
            <w:rFonts w:ascii="Arial" w:hAnsi="Arial" w:cs="Arial"/>
            <w:sz w:val="16"/>
            <w:szCs w:val="16"/>
          </w:rPr>
          <w:t>Autism cage details emerge as United Nations investigates abuse of children</w:t>
        </w:r>
      </w:hyperlink>
      <w:r w:rsidRPr="00BC3E60">
        <w:rPr>
          <w:rFonts w:ascii="Arial" w:hAnsi="Arial" w:cs="Arial"/>
          <w:color w:val="000000" w:themeColor="text1"/>
          <w:sz w:val="16"/>
          <w:szCs w:val="16"/>
        </w:rPr>
        <w:t xml:space="preserve">. See also: Senate Community Affairs References Committee (November 2015) </w:t>
      </w:r>
      <w:hyperlink r:id="rId7" w:history="1">
        <w:r w:rsidRPr="00BC3E60">
          <w:rPr>
            <w:rStyle w:val="Hyperlink"/>
            <w:rFonts w:ascii="Arial" w:hAnsi="Arial" w:cs="Arial"/>
            <w:sz w:val="16"/>
            <w:szCs w:val="16"/>
          </w:rPr>
          <w:t>Final Report: ‘Violence, abuse and neglect against people with disability in institutional and residential settings</w:t>
        </w:r>
      </w:hyperlink>
      <w:r w:rsidRPr="00BC3E60">
        <w:rPr>
          <w:rFonts w:ascii="Arial" w:hAnsi="Arial" w:cs="Arial"/>
          <w:color w:val="000000" w:themeColor="text1"/>
          <w:sz w:val="16"/>
          <w:szCs w:val="16"/>
        </w:rPr>
        <w:t xml:space="preserve">. See also: Senate Education and Employment References Committee (2016) </w:t>
      </w:r>
      <w:hyperlink r:id="rId8" w:history="1">
        <w:r w:rsidRPr="00BC3E60">
          <w:rPr>
            <w:rStyle w:val="Hyperlink"/>
            <w:rFonts w:ascii="Arial" w:hAnsi="Arial" w:cs="Arial"/>
            <w:sz w:val="16"/>
            <w:szCs w:val="16"/>
          </w:rPr>
          <w:t>Final Report: Access to real learning: the impact of policy, funding and culture on students with disability</w:t>
        </w:r>
      </w:hyperlink>
    </w:p>
  </w:footnote>
  <w:footnote w:id="3">
    <w:p w:rsidR="00AA5FB7" w:rsidRPr="00BC3E60" w:rsidRDefault="00AA5FB7" w:rsidP="004E3D05">
      <w:pPr>
        <w:pStyle w:val="FootnoteText"/>
        <w:rPr>
          <w:rFonts w:ascii="Arial" w:hAnsi="Arial" w:cs="Arial"/>
          <w:sz w:val="16"/>
          <w:szCs w:val="16"/>
        </w:rPr>
      </w:pPr>
      <w:r w:rsidRPr="00BC3E60">
        <w:rPr>
          <w:rStyle w:val="FootnoteReference"/>
          <w:rFonts w:ascii="Arial" w:hAnsi="Arial" w:cs="Arial"/>
          <w:sz w:val="16"/>
          <w:szCs w:val="16"/>
        </w:rPr>
        <w:footnoteRef/>
      </w:r>
      <w:r w:rsidRPr="00BC3E60">
        <w:rPr>
          <w:rFonts w:ascii="Arial" w:hAnsi="Arial" w:cs="Arial"/>
          <w:sz w:val="16"/>
          <w:szCs w:val="16"/>
        </w:rPr>
        <w:t xml:space="preserve"> Women </w:t>
      </w:r>
      <w:proofErr w:type="gramStart"/>
      <w:r w:rsidRPr="00BC3E60">
        <w:rPr>
          <w:rFonts w:ascii="Arial" w:hAnsi="Arial" w:cs="Arial"/>
          <w:sz w:val="16"/>
          <w:szCs w:val="16"/>
        </w:rPr>
        <w:t>With</w:t>
      </w:r>
      <w:proofErr w:type="gramEnd"/>
      <w:r w:rsidRPr="00BC3E60">
        <w:rPr>
          <w:rFonts w:ascii="Arial" w:hAnsi="Arial" w:cs="Arial"/>
          <w:sz w:val="16"/>
          <w:szCs w:val="16"/>
        </w:rPr>
        <w:t xml:space="preserve"> Disabilities Australia (WWDA) </w:t>
      </w:r>
      <w:hyperlink r:id="rId9" w:history="1">
        <w:r w:rsidRPr="00BC3E60">
          <w:rPr>
            <w:rStyle w:val="Hyperlink"/>
            <w:rFonts w:ascii="Arial" w:hAnsi="Arial" w:cs="Arial"/>
            <w:sz w:val="16"/>
            <w:szCs w:val="16"/>
          </w:rPr>
          <w:t>‘WWDA Position Statement 1: The Right to Freedom From All Forms of Violence’</w:t>
        </w:r>
      </w:hyperlink>
      <w:r w:rsidRPr="00BC3E60">
        <w:rPr>
          <w:rFonts w:ascii="Arial" w:hAnsi="Arial" w:cs="Arial"/>
          <w:sz w:val="16"/>
          <w:szCs w:val="16"/>
        </w:rPr>
        <w:t>. WWDA, September 2016, Hobart, Tasmania. ISBN: 978-0-9585268-6-9</w:t>
      </w:r>
    </w:p>
  </w:footnote>
  <w:footnote w:id="4">
    <w:p w:rsidR="00AA5FB7" w:rsidRPr="00D90AB2" w:rsidRDefault="00AA5FB7">
      <w:pPr>
        <w:pStyle w:val="FootnoteText"/>
        <w:rPr>
          <w:rFonts w:ascii="Arial" w:hAnsi="Arial" w:cs="Arial"/>
          <w:sz w:val="16"/>
          <w:szCs w:val="16"/>
        </w:rPr>
      </w:pPr>
      <w:r w:rsidRPr="00BC3E60">
        <w:rPr>
          <w:rStyle w:val="FootnoteReference"/>
          <w:rFonts w:ascii="Arial" w:hAnsi="Arial" w:cs="Arial"/>
          <w:sz w:val="16"/>
          <w:szCs w:val="16"/>
        </w:rPr>
        <w:footnoteRef/>
      </w:r>
      <w:r w:rsidRPr="00BC3E60">
        <w:rPr>
          <w:rFonts w:ascii="Arial" w:hAnsi="Arial" w:cs="Arial"/>
          <w:sz w:val="16"/>
          <w:szCs w:val="16"/>
        </w:rPr>
        <w:t xml:space="preserve"> Department of Social Services. Royal Commission into Violence, Abuse, Neglect and Exploitation of People with Disability </w:t>
      </w:r>
      <w:hyperlink r:id="rId10" w:history="1">
        <w:r w:rsidRPr="00BC3E60">
          <w:rPr>
            <w:rFonts w:ascii="Arial" w:hAnsi="Arial" w:cs="Arial"/>
            <w:color w:val="0000FF"/>
            <w:sz w:val="16"/>
            <w:szCs w:val="16"/>
            <w:u w:val="single"/>
          </w:rPr>
          <w:t>https://www.dss.gov.au/disability-and-carers/royal-commission-into-violence-abuse-neglect-and-exploitation-of-people-with-disability</w:t>
        </w:r>
      </w:hyperlink>
    </w:p>
  </w:footnote>
  <w:footnote w:id="5">
    <w:p w:rsidR="00AA5FB7" w:rsidRPr="00D90AB2" w:rsidRDefault="00AA5FB7">
      <w:pPr>
        <w:pStyle w:val="FootnoteText"/>
        <w:rPr>
          <w:rFonts w:ascii="Arial" w:hAnsi="Arial" w:cs="Arial"/>
          <w:i/>
          <w:sz w:val="16"/>
          <w:szCs w:val="16"/>
        </w:rPr>
      </w:pPr>
      <w:r w:rsidRPr="00D90AB2">
        <w:rPr>
          <w:rStyle w:val="FootnoteReference"/>
          <w:rFonts w:ascii="Arial" w:hAnsi="Arial" w:cs="Arial"/>
          <w:sz w:val="16"/>
          <w:szCs w:val="16"/>
        </w:rPr>
        <w:footnoteRef/>
      </w:r>
      <w:r w:rsidRPr="00D90AB2">
        <w:rPr>
          <w:rFonts w:ascii="Arial" w:hAnsi="Arial" w:cs="Arial"/>
          <w:sz w:val="16"/>
          <w:szCs w:val="16"/>
        </w:rPr>
        <w:t xml:space="preserve"> CYDA (2014). </w:t>
      </w:r>
      <w:r w:rsidRPr="00D90AB2">
        <w:rPr>
          <w:rFonts w:ascii="Arial" w:hAnsi="Arial" w:cs="Arial"/>
          <w:i/>
          <w:sz w:val="16"/>
          <w:szCs w:val="16"/>
        </w:rPr>
        <w:t xml:space="preserve">Enabling and Protecting: Proactive Approaches to Addressing the Abuse and Neglect of Children and Young People with Disability P 10, 11. </w:t>
      </w:r>
      <w:hyperlink r:id="rId11" w:history="1">
        <w:r w:rsidRPr="00D90AB2">
          <w:rPr>
            <w:rStyle w:val="Hyperlink"/>
            <w:rFonts w:ascii="Arial" w:hAnsi="Arial" w:cs="Arial"/>
            <w:sz w:val="16"/>
            <w:szCs w:val="16"/>
          </w:rPr>
          <w:t>https://www.cyda.org.au/enabling-and-protecting</w:t>
        </w:r>
      </w:hyperlink>
    </w:p>
  </w:footnote>
  <w:footnote w:id="6">
    <w:p w:rsidR="00AA5FB7" w:rsidRPr="00016EC8" w:rsidRDefault="00AA5FB7">
      <w:pPr>
        <w:pStyle w:val="FootnoteText"/>
        <w:rPr>
          <w:rFonts w:ascii="Arial" w:hAnsi="Arial" w:cs="Arial"/>
          <w:sz w:val="16"/>
          <w:szCs w:val="16"/>
        </w:rPr>
      </w:pPr>
      <w:r w:rsidRPr="00016EC8">
        <w:rPr>
          <w:rStyle w:val="FootnoteReference"/>
          <w:rFonts w:ascii="Arial" w:hAnsi="Arial" w:cs="Arial"/>
          <w:sz w:val="16"/>
          <w:szCs w:val="16"/>
        </w:rPr>
        <w:footnoteRef/>
      </w:r>
      <w:r w:rsidRPr="00016EC8">
        <w:rPr>
          <w:rFonts w:ascii="Arial" w:hAnsi="Arial" w:cs="Arial"/>
          <w:sz w:val="16"/>
          <w:szCs w:val="16"/>
        </w:rPr>
        <w:t xml:space="preserve"> Australian Disabled People’s Organisations (DPOs), Disability Representative Organisations (DROs) and Disability Advocacy Organisations (2019). </w:t>
      </w:r>
      <w:r w:rsidRPr="00016EC8">
        <w:rPr>
          <w:rFonts w:ascii="Arial" w:hAnsi="Arial" w:cs="Arial"/>
          <w:i/>
          <w:sz w:val="16"/>
          <w:szCs w:val="16"/>
        </w:rPr>
        <w:t xml:space="preserve">Disability Rights Now 2019 Australian Civil Society Shadow Report to the United Nations Committee on the Rights of Persons with Disabilities: UN CRPD Review 2019 (p. 28). </w:t>
      </w:r>
      <w:hyperlink r:id="rId12" w:history="1">
        <w:r w:rsidRPr="00016EC8">
          <w:rPr>
            <w:rFonts w:ascii="Arial" w:hAnsi="Arial" w:cs="Arial"/>
            <w:color w:val="0000FF"/>
            <w:sz w:val="16"/>
            <w:szCs w:val="16"/>
            <w:u w:val="single"/>
          </w:rPr>
          <w:t>https://dpoa.org.au/wp-content/uploads/2019/08/CRPD-Shadow-Report-2019-English-PDF.pdf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53606"/>
    <w:multiLevelType w:val="hybridMultilevel"/>
    <w:tmpl w:val="74F65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6C30DB"/>
    <w:multiLevelType w:val="hybridMultilevel"/>
    <w:tmpl w:val="3E8CE82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6CF11F72"/>
    <w:multiLevelType w:val="hybridMultilevel"/>
    <w:tmpl w:val="1502529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95"/>
    <w:rsid w:val="00006F47"/>
    <w:rsid w:val="00016EC8"/>
    <w:rsid w:val="00092439"/>
    <w:rsid w:val="000E2EB5"/>
    <w:rsid w:val="000E6BA8"/>
    <w:rsid w:val="000F6941"/>
    <w:rsid w:val="00132CE6"/>
    <w:rsid w:val="00234842"/>
    <w:rsid w:val="00274F3A"/>
    <w:rsid w:val="002A4E6C"/>
    <w:rsid w:val="002E5736"/>
    <w:rsid w:val="00317CE3"/>
    <w:rsid w:val="0038098A"/>
    <w:rsid w:val="00387F34"/>
    <w:rsid w:val="003F3148"/>
    <w:rsid w:val="0045003F"/>
    <w:rsid w:val="0045082B"/>
    <w:rsid w:val="004C3BEA"/>
    <w:rsid w:val="004D3C2E"/>
    <w:rsid w:val="004E3D05"/>
    <w:rsid w:val="005537D0"/>
    <w:rsid w:val="00590693"/>
    <w:rsid w:val="005C14B4"/>
    <w:rsid w:val="005C3C7F"/>
    <w:rsid w:val="00647226"/>
    <w:rsid w:val="006F167D"/>
    <w:rsid w:val="00705F1E"/>
    <w:rsid w:val="00753DD7"/>
    <w:rsid w:val="00770F18"/>
    <w:rsid w:val="007962C4"/>
    <w:rsid w:val="00796395"/>
    <w:rsid w:val="008B0698"/>
    <w:rsid w:val="00913916"/>
    <w:rsid w:val="00927F1C"/>
    <w:rsid w:val="00980431"/>
    <w:rsid w:val="0098674E"/>
    <w:rsid w:val="00993E95"/>
    <w:rsid w:val="00997D4B"/>
    <w:rsid w:val="009B75EE"/>
    <w:rsid w:val="009C6A5F"/>
    <w:rsid w:val="00A07616"/>
    <w:rsid w:val="00A54535"/>
    <w:rsid w:val="00A94B0F"/>
    <w:rsid w:val="00AA5FB7"/>
    <w:rsid w:val="00AA6020"/>
    <w:rsid w:val="00AD52A6"/>
    <w:rsid w:val="00B07EAD"/>
    <w:rsid w:val="00B1535A"/>
    <w:rsid w:val="00BB0F6E"/>
    <w:rsid w:val="00BB6C62"/>
    <w:rsid w:val="00BC16D1"/>
    <w:rsid w:val="00BC3E60"/>
    <w:rsid w:val="00C22DFB"/>
    <w:rsid w:val="00C24526"/>
    <w:rsid w:val="00C30249"/>
    <w:rsid w:val="00C516DC"/>
    <w:rsid w:val="00C604A5"/>
    <w:rsid w:val="00C758CC"/>
    <w:rsid w:val="00CD13C3"/>
    <w:rsid w:val="00CD2646"/>
    <w:rsid w:val="00CF791A"/>
    <w:rsid w:val="00D04206"/>
    <w:rsid w:val="00D16DA3"/>
    <w:rsid w:val="00D90AB2"/>
    <w:rsid w:val="00DA382B"/>
    <w:rsid w:val="00DA5AC7"/>
    <w:rsid w:val="00DF4D59"/>
    <w:rsid w:val="00DF6C61"/>
    <w:rsid w:val="00E11E86"/>
    <w:rsid w:val="00E91F8D"/>
    <w:rsid w:val="00EE3E52"/>
    <w:rsid w:val="00EF53FD"/>
    <w:rsid w:val="00F31B82"/>
    <w:rsid w:val="00F45F21"/>
    <w:rsid w:val="00FA4279"/>
    <w:rsid w:val="00FA4AA1"/>
    <w:rsid w:val="00FD4847"/>
    <w:rsid w:val="00FF6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4AEF8-BD91-4079-8992-B218C642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AC7"/>
    <w:rPr>
      <w:color w:val="0563C1" w:themeColor="hyperlink"/>
      <w:u w:val="single"/>
    </w:rPr>
  </w:style>
  <w:style w:type="paragraph" w:styleId="ListParagraph">
    <w:name w:val="List Paragraph"/>
    <w:basedOn w:val="Normal"/>
    <w:uiPriority w:val="34"/>
    <w:qFormat/>
    <w:rsid w:val="009B75EE"/>
    <w:pPr>
      <w:ind w:left="720"/>
      <w:contextualSpacing/>
    </w:pPr>
  </w:style>
  <w:style w:type="paragraph" w:styleId="FootnoteText">
    <w:name w:val="footnote text"/>
    <w:basedOn w:val="Normal"/>
    <w:link w:val="FootnoteTextChar"/>
    <w:uiPriority w:val="99"/>
    <w:semiHidden/>
    <w:unhideWhenUsed/>
    <w:rsid w:val="00705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F1E"/>
    <w:rPr>
      <w:sz w:val="20"/>
      <w:szCs w:val="20"/>
    </w:rPr>
  </w:style>
  <w:style w:type="character" w:styleId="FootnoteReference">
    <w:name w:val="footnote reference"/>
    <w:basedOn w:val="DefaultParagraphFont"/>
    <w:uiPriority w:val="99"/>
    <w:semiHidden/>
    <w:unhideWhenUsed/>
    <w:rsid w:val="00705F1E"/>
    <w:rPr>
      <w:vertAlign w:val="superscript"/>
    </w:rPr>
  </w:style>
  <w:style w:type="paragraph" w:styleId="BalloonText">
    <w:name w:val="Balloon Text"/>
    <w:basedOn w:val="Normal"/>
    <w:link w:val="BalloonTextChar"/>
    <w:uiPriority w:val="99"/>
    <w:semiHidden/>
    <w:unhideWhenUsed/>
    <w:rsid w:val="004E3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05"/>
    <w:rPr>
      <w:rFonts w:ascii="Segoe UI" w:hAnsi="Segoe UI" w:cs="Segoe UI"/>
      <w:sz w:val="18"/>
      <w:szCs w:val="18"/>
    </w:rPr>
  </w:style>
  <w:style w:type="paragraph" w:styleId="EndnoteText">
    <w:name w:val="endnote text"/>
    <w:basedOn w:val="Normal"/>
    <w:link w:val="EndnoteTextChar"/>
    <w:uiPriority w:val="99"/>
    <w:unhideWhenUsed/>
    <w:rsid w:val="004E3D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EndnoteTextChar">
    <w:name w:val="Endnote Text Char"/>
    <w:basedOn w:val="DefaultParagraphFont"/>
    <w:link w:val="EndnoteText"/>
    <w:uiPriority w:val="99"/>
    <w:rsid w:val="004E3D05"/>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4E3D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da.org.au" TargetMode="External"/><Relationship Id="rId5" Type="http://schemas.openxmlformats.org/officeDocument/2006/relationships/webSettings" Target="webSettings.xml"/><Relationship Id="rId10" Type="http://schemas.openxmlformats.org/officeDocument/2006/relationships/hyperlink" Target="mailto:marysayers@cyda.org.au" TargetMode="External"/><Relationship Id="rId4" Type="http://schemas.openxmlformats.org/officeDocument/2006/relationships/settings" Target="settings.xml"/><Relationship Id="rId9" Type="http://schemas.openxmlformats.org/officeDocument/2006/relationships/hyperlink" Target="https://voiceatthetable.com.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ph.gov.au/Parliamentary_Business/Committees/Senate/Education_and_Employment/students_with_disability/Report" TargetMode="External"/><Relationship Id="rId3" Type="http://schemas.openxmlformats.org/officeDocument/2006/relationships/hyperlink" Target="https://www.cyda.org.au/cyda-education-survey-2016" TargetMode="External"/><Relationship Id="rId7" Type="http://schemas.openxmlformats.org/officeDocument/2006/relationships/hyperlink" Target="https://www.aph.gov.au/Parliamentary_Business/Committees/Senate/Community_Affairs/Violence_abuse_neglect/Report" TargetMode="External"/><Relationship Id="rId12" Type="http://schemas.openxmlformats.org/officeDocument/2006/relationships/hyperlink" Target="https://dpoa.org.au/wp-content/uploads/2019/08/CRPD-Shadow-Report-2019-English-PDF.pdf" TargetMode="External"/><Relationship Id="rId2" Type="http://schemas.openxmlformats.org/officeDocument/2006/relationships/hyperlink" Target="https://epubs.scu.edu.au/cgi/viewcontent.cgi?article=2314&amp;context=educ_pubs" TargetMode="External"/><Relationship Id="rId1" Type="http://schemas.openxmlformats.org/officeDocument/2006/relationships/hyperlink" Target="https://www.cyda.org.au/enabling-and-protecting" TargetMode="External"/><Relationship Id="rId6" Type="http://schemas.openxmlformats.org/officeDocument/2006/relationships/hyperlink" Target="https://www.canberratimes.com.au/story/6045738/autism-cage-details-emerge-as-united-nations-investigates-abuse-of-children/" TargetMode="External"/><Relationship Id="rId11" Type="http://schemas.openxmlformats.org/officeDocument/2006/relationships/hyperlink" Target="https://www.cyda.org.au/enabling-and-protecting" TargetMode="External"/><Relationship Id="rId5" Type="http://schemas.openxmlformats.org/officeDocument/2006/relationships/hyperlink" Target="https://www.abc.net.au/7.30/school-accused-of-leaving-teen-with-autism-outside/7803478" TargetMode="External"/><Relationship Id="rId10" Type="http://schemas.openxmlformats.org/officeDocument/2006/relationships/hyperlink" Target="https://www.dss.gov.au/disability-and-carers/royal-commission-into-violence-abuse-neglect-and-exploitation-of-people-with-disability" TargetMode="External"/><Relationship Id="rId4" Type="http://schemas.openxmlformats.org/officeDocument/2006/relationships/hyperlink" Target="https://www.abc.net.au/7.30/school-investigated-after-claims-boy-with-autism/7749660" TargetMode="External"/><Relationship Id="rId9" Type="http://schemas.openxmlformats.org/officeDocument/2006/relationships/hyperlink" Target="http://wwda.org.au/wp-content/uploads/2016/12/Position_Statement_1_-_Violence_FINAL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46686-9F7D-497D-9DC4-08FE7695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Rodriguez</dc:creator>
  <cp:keywords/>
  <dc:description/>
  <cp:lastModifiedBy>Mary Sayers</cp:lastModifiedBy>
  <cp:revision>7</cp:revision>
  <cp:lastPrinted>2019-09-13T05:48:00Z</cp:lastPrinted>
  <dcterms:created xsi:type="dcterms:W3CDTF">2019-09-12T23:31:00Z</dcterms:created>
  <dcterms:modified xsi:type="dcterms:W3CDTF">2019-09-13T05:53:00Z</dcterms:modified>
</cp:coreProperties>
</file>