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0928" w14:textId="77777777" w:rsidR="00F000FF" w:rsidRPr="00AB53F8" w:rsidRDefault="00F000FF">
      <w:pPr>
        <w:rPr>
          <w:rFonts w:ascii="Arial" w:hAnsi="Arial" w:cs="Arial"/>
        </w:rPr>
      </w:pPr>
    </w:p>
    <w:p w14:paraId="031F0929" w14:textId="77777777" w:rsidR="00F000FF" w:rsidRPr="00AB53F8" w:rsidRDefault="00F000FF">
      <w:pPr>
        <w:rPr>
          <w:rFonts w:ascii="Arial" w:hAnsi="Arial" w:cs="Arial"/>
        </w:rPr>
      </w:pPr>
    </w:p>
    <w:p w14:paraId="031F092A" w14:textId="77777777" w:rsidR="00F000FF" w:rsidRPr="00AB53F8" w:rsidRDefault="00F000FF">
      <w:pPr>
        <w:rPr>
          <w:rFonts w:ascii="Arial" w:hAnsi="Arial" w:cs="Arial"/>
        </w:rPr>
      </w:pPr>
    </w:p>
    <w:p w14:paraId="031F092B" w14:textId="77777777" w:rsidR="00F000FF" w:rsidRPr="00AB53F8" w:rsidRDefault="00F000FF">
      <w:pPr>
        <w:rPr>
          <w:rFonts w:ascii="Arial" w:hAnsi="Arial" w:cs="Arial"/>
        </w:rPr>
      </w:pPr>
    </w:p>
    <w:p w14:paraId="031F092C" w14:textId="0264008E" w:rsidR="00F000FF" w:rsidRPr="00AB53F8" w:rsidRDefault="00F000FF">
      <w:pPr>
        <w:rPr>
          <w:rFonts w:ascii="Arial" w:hAnsi="Arial" w:cs="Arial"/>
        </w:rPr>
      </w:pPr>
    </w:p>
    <w:p w14:paraId="6C597331" w14:textId="47A3ECB8" w:rsidR="00FE4D15" w:rsidRPr="00FE4D15" w:rsidRDefault="004464C1" w:rsidP="00FE4D1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Committee Secretariat</w:t>
      </w:r>
    </w:p>
    <w:p w14:paraId="3DA2C09B" w14:textId="77777777" w:rsidR="005178CE" w:rsidRDefault="005178CE" w:rsidP="00FE4D15">
      <w:pPr>
        <w:rPr>
          <w:rFonts w:ascii="Arial" w:hAnsi="Arial" w:cs="Arial"/>
          <w:color w:val="000000"/>
          <w:shd w:val="clear" w:color="auto" w:fill="FFFFFF"/>
        </w:rPr>
      </w:pPr>
      <w:r w:rsidRPr="005178CE">
        <w:rPr>
          <w:rFonts w:ascii="Arial" w:hAnsi="Arial" w:cs="Arial"/>
          <w:color w:val="000000"/>
          <w:shd w:val="clear" w:color="auto" w:fill="FFFFFF"/>
        </w:rPr>
        <w:t>Inquiry into Long COVID and Repeated COVID Infections</w:t>
      </w:r>
    </w:p>
    <w:p w14:paraId="5B9B4976" w14:textId="2644EF72" w:rsidR="00FE4D15" w:rsidRPr="00FE4D15" w:rsidRDefault="00313A7C" w:rsidP="00FE4D15">
      <w:pPr>
        <w:rPr>
          <w:rFonts w:ascii="Arial" w:hAnsi="Arial" w:cs="Arial"/>
          <w:color w:val="000000"/>
          <w:shd w:val="clear" w:color="auto" w:fill="FFFFFF"/>
        </w:rPr>
      </w:pPr>
      <w:r w:rsidRPr="00313A7C">
        <w:rPr>
          <w:rFonts w:ascii="Arial" w:hAnsi="Arial" w:cs="Arial"/>
          <w:color w:val="000000"/>
          <w:shd w:val="clear" w:color="auto" w:fill="FFFFFF"/>
        </w:rPr>
        <w:t>Standing Committee on Health, Aged Care and Sport</w:t>
      </w:r>
    </w:p>
    <w:p w14:paraId="7993B44C" w14:textId="77777777" w:rsidR="005178CE" w:rsidRPr="005178CE" w:rsidRDefault="005178CE" w:rsidP="005178CE">
      <w:pPr>
        <w:rPr>
          <w:rFonts w:ascii="Arial" w:hAnsi="Arial" w:cs="Arial"/>
          <w:color w:val="000000"/>
          <w:shd w:val="clear" w:color="auto" w:fill="FFFFFF"/>
        </w:rPr>
      </w:pPr>
      <w:r w:rsidRPr="005178CE">
        <w:rPr>
          <w:rFonts w:ascii="Arial" w:hAnsi="Arial" w:cs="Arial"/>
          <w:color w:val="000000"/>
          <w:shd w:val="clear" w:color="auto" w:fill="FFFFFF"/>
        </w:rPr>
        <w:t>PO Box 6021</w:t>
      </w:r>
    </w:p>
    <w:p w14:paraId="3278B42E" w14:textId="77777777" w:rsidR="005178CE" w:rsidRPr="005178CE" w:rsidRDefault="005178CE" w:rsidP="005178CE">
      <w:pPr>
        <w:rPr>
          <w:rFonts w:ascii="Arial" w:hAnsi="Arial" w:cs="Arial"/>
          <w:color w:val="000000"/>
          <w:shd w:val="clear" w:color="auto" w:fill="FFFFFF"/>
        </w:rPr>
      </w:pPr>
      <w:r w:rsidRPr="005178CE">
        <w:rPr>
          <w:rFonts w:ascii="Arial" w:hAnsi="Arial" w:cs="Arial"/>
          <w:color w:val="000000"/>
          <w:shd w:val="clear" w:color="auto" w:fill="FFFFFF"/>
        </w:rPr>
        <w:t>Parliament House</w:t>
      </w:r>
    </w:p>
    <w:p w14:paraId="719B426B" w14:textId="6A507FB3" w:rsidR="006A47B5" w:rsidRDefault="005178CE" w:rsidP="005178CE">
      <w:pPr>
        <w:rPr>
          <w:rFonts w:ascii="Arial" w:hAnsi="Arial" w:cs="Arial"/>
          <w:color w:val="000000"/>
          <w:shd w:val="clear" w:color="auto" w:fill="FFFFFF"/>
        </w:rPr>
      </w:pPr>
      <w:r w:rsidRPr="005178CE">
        <w:rPr>
          <w:rFonts w:ascii="Arial" w:hAnsi="Arial" w:cs="Arial"/>
          <w:color w:val="000000"/>
          <w:shd w:val="clear" w:color="auto" w:fill="FFFFFF"/>
        </w:rPr>
        <w:t>Canberra ACT 2600</w:t>
      </w:r>
    </w:p>
    <w:p w14:paraId="0EA66405" w14:textId="77777777" w:rsidR="005178CE" w:rsidRDefault="005178CE" w:rsidP="002365BE">
      <w:pPr>
        <w:rPr>
          <w:rFonts w:ascii="Arial" w:hAnsi="Arial" w:cs="Arial"/>
          <w:color w:val="000000"/>
          <w:shd w:val="clear" w:color="auto" w:fill="FFFFFF"/>
        </w:rPr>
      </w:pPr>
    </w:p>
    <w:p w14:paraId="535C4F9E" w14:textId="6701F956" w:rsidR="006A47B5" w:rsidRPr="00C945C9" w:rsidRDefault="006A47B5" w:rsidP="002365B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Via email </w:t>
      </w:r>
      <w:hyperlink r:id="rId10" w:history="1">
        <w:r w:rsidR="00C945C9" w:rsidRPr="00C945C9">
          <w:rPr>
            <w:rStyle w:val="Hyperlink"/>
            <w:rFonts w:ascii="Arial" w:hAnsi="Arial" w:cs="Arial"/>
          </w:rPr>
          <w:t>Health.Reps@aph.gov.au</w:t>
        </w:r>
      </w:hyperlink>
      <w:r w:rsidR="00C945C9" w:rsidRPr="00C945C9">
        <w:rPr>
          <w:rFonts w:ascii="Arial" w:hAnsi="Arial" w:cs="Arial"/>
        </w:rPr>
        <w:t xml:space="preserve"> </w:t>
      </w:r>
      <w:r w:rsidR="00931D26" w:rsidRPr="00C945C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3DAE20B" w14:textId="77777777" w:rsidR="002365BE" w:rsidRPr="009E16D1" w:rsidRDefault="002365BE" w:rsidP="002365BE">
      <w:pPr>
        <w:rPr>
          <w:rFonts w:ascii="Arial" w:hAnsi="Arial" w:cs="Arial"/>
          <w:highlight w:val="yellow"/>
        </w:rPr>
      </w:pPr>
    </w:p>
    <w:p w14:paraId="62D1A109" w14:textId="6D789360" w:rsidR="00506057" w:rsidRDefault="00506057" w:rsidP="006955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DATE \@ "d MMMM yyyy" </w:instrText>
      </w:r>
      <w:r>
        <w:rPr>
          <w:rFonts w:ascii="Arial" w:hAnsi="Arial" w:cs="Arial"/>
          <w:b/>
          <w:bCs/>
        </w:rPr>
        <w:fldChar w:fldCharType="separate"/>
      </w:r>
      <w:r w:rsidR="00951113">
        <w:rPr>
          <w:rFonts w:ascii="Arial" w:hAnsi="Arial" w:cs="Arial"/>
          <w:b/>
          <w:bCs/>
          <w:noProof/>
        </w:rPr>
        <w:t>18 November 2022</w:t>
      </w:r>
      <w:r>
        <w:rPr>
          <w:rFonts w:ascii="Arial" w:hAnsi="Arial" w:cs="Arial"/>
          <w:b/>
          <w:bCs/>
        </w:rPr>
        <w:fldChar w:fldCharType="end"/>
      </w:r>
    </w:p>
    <w:p w14:paraId="04E3CC7A" w14:textId="77777777" w:rsidR="00506057" w:rsidRDefault="00506057" w:rsidP="00695561">
      <w:pPr>
        <w:jc w:val="both"/>
        <w:rPr>
          <w:rFonts w:ascii="Arial" w:hAnsi="Arial" w:cs="Arial"/>
          <w:b/>
          <w:bCs/>
        </w:rPr>
      </w:pPr>
    </w:p>
    <w:p w14:paraId="42936214" w14:textId="2B690B72" w:rsidR="00194963" w:rsidRPr="00194963" w:rsidRDefault="00FE4D15" w:rsidP="002F133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E4D15">
        <w:rPr>
          <w:rFonts w:ascii="Arial" w:hAnsi="Arial" w:cs="Arial"/>
        </w:rPr>
        <w:t xml:space="preserve">Please accept Children and Young People with Disability Australia’s </w:t>
      </w:r>
      <w:r w:rsidR="00F81BB2">
        <w:rPr>
          <w:rFonts w:ascii="Arial" w:hAnsi="Arial" w:cs="Arial"/>
        </w:rPr>
        <w:t xml:space="preserve">(CYDA) </w:t>
      </w:r>
      <w:r w:rsidR="00315C59">
        <w:rPr>
          <w:rFonts w:ascii="Arial" w:hAnsi="Arial" w:cs="Arial"/>
        </w:rPr>
        <w:t>submission</w:t>
      </w:r>
      <w:r w:rsidR="006C479F">
        <w:rPr>
          <w:rFonts w:ascii="Arial" w:hAnsi="Arial" w:cs="Arial"/>
        </w:rPr>
        <w:t xml:space="preserve"> </w:t>
      </w:r>
      <w:r w:rsidR="00194963">
        <w:rPr>
          <w:rFonts w:ascii="Arial" w:hAnsi="Arial" w:cs="Arial"/>
        </w:rPr>
        <w:t xml:space="preserve">to the </w:t>
      </w:r>
      <w:r w:rsidR="00194963" w:rsidRPr="00313A7C">
        <w:rPr>
          <w:rFonts w:ascii="Arial" w:hAnsi="Arial" w:cs="Arial"/>
          <w:color w:val="000000"/>
          <w:shd w:val="clear" w:color="auto" w:fill="FFFFFF"/>
        </w:rPr>
        <w:t>Standing Committee on Health, Aged Care and Sport</w:t>
      </w:r>
      <w:r w:rsidR="00194963">
        <w:rPr>
          <w:rFonts w:ascii="Arial" w:hAnsi="Arial" w:cs="Arial"/>
          <w:color w:val="000000"/>
          <w:shd w:val="clear" w:color="auto" w:fill="FFFFFF"/>
        </w:rPr>
        <w:t xml:space="preserve">’s </w:t>
      </w:r>
      <w:r w:rsidR="00194963" w:rsidRPr="00194963">
        <w:rPr>
          <w:rFonts w:ascii="Arial" w:hAnsi="Arial" w:cs="Arial"/>
          <w:i/>
          <w:iCs/>
          <w:color w:val="000000"/>
          <w:shd w:val="clear" w:color="auto" w:fill="FFFFFF"/>
        </w:rPr>
        <w:t>Inquiry into Long COVID and Repeated COVID Infections</w:t>
      </w:r>
      <w:r w:rsidR="00194963">
        <w:rPr>
          <w:rFonts w:ascii="Arial" w:hAnsi="Arial" w:cs="Arial"/>
          <w:color w:val="000000"/>
          <w:shd w:val="clear" w:color="auto" w:fill="FFFFFF"/>
        </w:rPr>
        <w:t>.</w:t>
      </w:r>
    </w:p>
    <w:p w14:paraId="7AEA1DB2" w14:textId="77777777" w:rsidR="00194963" w:rsidRDefault="00194963" w:rsidP="002F1330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6C75870F" w14:textId="03BABE4B" w:rsidR="00C24951" w:rsidRPr="00FA415E" w:rsidRDefault="004A2654" w:rsidP="002F1330">
      <w:pPr>
        <w:jc w:val="both"/>
        <w:rPr>
          <w:rFonts w:ascii="Arial" w:hAnsi="Arial" w:cs="Arial"/>
        </w:rPr>
      </w:pPr>
      <w:r w:rsidRPr="00A45F06">
        <w:rPr>
          <w:rFonts w:ascii="Arial" w:hAnsi="Arial" w:cs="Arial"/>
        </w:rPr>
        <w:t>Children and young people with</w:t>
      </w:r>
      <w:r>
        <w:rPr>
          <w:rFonts w:ascii="Arial" w:hAnsi="Arial" w:cs="Arial"/>
        </w:rPr>
        <w:t xml:space="preserve"> </w:t>
      </w:r>
      <w:r w:rsidRPr="00A45F06">
        <w:rPr>
          <w:rFonts w:ascii="Arial" w:hAnsi="Arial" w:cs="Arial"/>
        </w:rPr>
        <w:t xml:space="preserve">disability have </w:t>
      </w:r>
      <w:r w:rsidR="347BF01A" w:rsidRPr="1A261643">
        <w:rPr>
          <w:rFonts w:ascii="Arial" w:hAnsi="Arial" w:cs="Arial"/>
        </w:rPr>
        <w:t xml:space="preserve">experienced a higher degree of </w:t>
      </w:r>
      <w:r w:rsidRPr="00A45F06">
        <w:rPr>
          <w:rFonts w:ascii="Arial" w:hAnsi="Arial" w:cs="Arial"/>
        </w:rPr>
        <w:t>risk</w:t>
      </w:r>
      <w:r>
        <w:rPr>
          <w:rFonts w:ascii="Arial" w:hAnsi="Arial" w:cs="Arial"/>
        </w:rPr>
        <w:t xml:space="preserve"> </w:t>
      </w:r>
      <w:r w:rsidRPr="00A45F06">
        <w:rPr>
          <w:rFonts w:ascii="Arial" w:hAnsi="Arial" w:cs="Arial"/>
        </w:rPr>
        <w:t>during the global pandemic, not</w:t>
      </w:r>
      <w:r>
        <w:rPr>
          <w:rFonts w:ascii="Arial" w:hAnsi="Arial" w:cs="Arial"/>
        </w:rPr>
        <w:t xml:space="preserve"> </w:t>
      </w:r>
      <w:r w:rsidRPr="00A45F06">
        <w:rPr>
          <w:rFonts w:ascii="Arial" w:hAnsi="Arial" w:cs="Arial"/>
        </w:rPr>
        <w:t>because of their impairment, but</w:t>
      </w:r>
      <w:r>
        <w:rPr>
          <w:rFonts w:ascii="Arial" w:hAnsi="Arial" w:cs="Arial"/>
        </w:rPr>
        <w:t xml:space="preserve"> </w:t>
      </w:r>
      <w:r w:rsidRPr="00A45F06">
        <w:rPr>
          <w:rFonts w:ascii="Arial" w:hAnsi="Arial" w:cs="Arial"/>
        </w:rPr>
        <w:t>because of discriminatory, limited,</w:t>
      </w:r>
      <w:r>
        <w:rPr>
          <w:rFonts w:ascii="Arial" w:hAnsi="Arial" w:cs="Arial"/>
        </w:rPr>
        <w:t xml:space="preserve"> </w:t>
      </w:r>
      <w:r w:rsidRPr="00A45F06">
        <w:rPr>
          <w:rFonts w:ascii="Arial" w:hAnsi="Arial" w:cs="Arial"/>
        </w:rPr>
        <w:t xml:space="preserve">or inappropriate </w:t>
      </w:r>
      <w:r w:rsidRPr="1A261643">
        <w:rPr>
          <w:rFonts w:ascii="Arial" w:hAnsi="Arial" w:cs="Arial"/>
        </w:rPr>
        <w:t>polic</w:t>
      </w:r>
      <w:r w:rsidR="18408996" w:rsidRPr="1A261643">
        <w:rPr>
          <w:rFonts w:ascii="Arial" w:hAnsi="Arial" w:cs="Arial"/>
        </w:rPr>
        <w:t xml:space="preserve">ies that have been implemented </w:t>
      </w:r>
      <w:r w:rsidR="2AEE3631" w:rsidRPr="1A261643">
        <w:rPr>
          <w:rFonts w:ascii="Arial" w:hAnsi="Arial" w:cs="Arial"/>
        </w:rPr>
        <w:t>to manage infection in the community</w:t>
      </w:r>
      <w:r w:rsidRPr="1A261643">
        <w:rPr>
          <w:rFonts w:ascii="Arial" w:hAnsi="Arial" w:cs="Arial"/>
        </w:rPr>
        <w:t>.</w:t>
      </w:r>
      <w:r w:rsidR="00197D08" w:rsidRPr="1A261643">
        <w:rPr>
          <w:rFonts w:ascii="Arial" w:hAnsi="Arial" w:cs="Arial"/>
        </w:rPr>
        <w:t xml:space="preserve"> </w:t>
      </w:r>
      <w:r w:rsidR="42098E65" w:rsidRPr="1A261643">
        <w:rPr>
          <w:rFonts w:ascii="Arial" w:hAnsi="Arial" w:cs="Arial"/>
        </w:rPr>
        <w:t>CYDA’s</w:t>
      </w:r>
      <w:r w:rsidR="00C24951" w:rsidRPr="00FA415E">
        <w:rPr>
          <w:rFonts w:ascii="Arial" w:hAnsi="Arial" w:cs="Arial"/>
        </w:rPr>
        <w:t xml:space="preserve"> policy work </w:t>
      </w:r>
      <w:r w:rsidR="005E2033">
        <w:rPr>
          <w:rFonts w:ascii="Arial" w:hAnsi="Arial" w:cs="Arial"/>
        </w:rPr>
        <w:t xml:space="preserve">(Appendix A) </w:t>
      </w:r>
      <w:r w:rsidR="00C24951" w:rsidRPr="1A261643">
        <w:rPr>
          <w:rFonts w:ascii="Arial" w:hAnsi="Arial" w:cs="Arial"/>
        </w:rPr>
        <w:t>highlight</w:t>
      </w:r>
      <w:r w:rsidR="4585D6D7" w:rsidRPr="1A261643">
        <w:rPr>
          <w:rFonts w:ascii="Arial" w:hAnsi="Arial" w:cs="Arial"/>
        </w:rPr>
        <w:t>s</w:t>
      </w:r>
      <w:r w:rsidR="00C24951" w:rsidRPr="1A261643">
        <w:rPr>
          <w:rFonts w:ascii="Arial" w:hAnsi="Arial" w:cs="Arial"/>
        </w:rPr>
        <w:t xml:space="preserve"> </w:t>
      </w:r>
      <w:r w:rsidR="2DA4FBA4" w:rsidRPr="1A261643">
        <w:rPr>
          <w:rFonts w:ascii="Arial" w:hAnsi="Arial" w:cs="Arial"/>
        </w:rPr>
        <w:t xml:space="preserve">the lack of </w:t>
      </w:r>
      <w:r w:rsidR="00860856">
        <w:rPr>
          <w:rFonts w:ascii="Arial" w:hAnsi="Arial" w:cs="Arial"/>
        </w:rPr>
        <w:t xml:space="preserve">a </w:t>
      </w:r>
      <w:r w:rsidR="00C24951" w:rsidRPr="00FA415E">
        <w:rPr>
          <w:rFonts w:ascii="Arial" w:hAnsi="Arial" w:cs="Arial"/>
        </w:rPr>
        <w:t xml:space="preserve">coherent national strategy </w:t>
      </w:r>
      <w:r w:rsidR="2DA4FBA4" w:rsidRPr="1A261643">
        <w:rPr>
          <w:rFonts w:ascii="Arial" w:hAnsi="Arial" w:cs="Arial"/>
        </w:rPr>
        <w:t xml:space="preserve">in </w:t>
      </w:r>
      <w:r w:rsidR="00C24951" w:rsidRPr="1A261643">
        <w:rPr>
          <w:rFonts w:ascii="Arial" w:hAnsi="Arial" w:cs="Arial"/>
        </w:rPr>
        <w:t xml:space="preserve">Australia </w:t>
      </w:r>
      <w:r w:rsidR="4927EF25" w:rsidRPr="1A261643">
        <w:rPr>
          <w:rFonts w:ascii="Arial" w:hAnsi="Arial" w:cs="Arial"/>
        </w:rPr>
        <w:t>along with</w:t>
      </w:r>
      <w:r w:rsidR="00C24951" w:rsidRPr="1A261643">
        <w:rPr>
          <w:rFonts w:ascii="Arial" w:hAnsi="Arial" w:cs="Arial"/>
        </w:rPr>
        <w:t xml:space="preserve"> </w:t>
      </w:r>
      <w:r w:rsidR="16C5D70F" w:rsidRPr="1A261643">
        <w:rPr>
          <w:rFonts w:ascii="Arial" w:hAnsi="Arial" w:cs="Arial"/>
        </w:rPr>
        <w:t>the exacerbation of exclu</w:t>
      </w:r>
      <w:r w:rsidR="6C102518" w:rsidRPr="1A261643">
        <w:rPr>
          <w:rFonts w:ascii="Arial" w:hAnsi="Arial" w:cs="Arial"/>
        </w:rPr>
        <w:t>sion</w:t>
      </w:r>
      <w:r w:rsidR="16C5D70F" w:rsidRPr="1A261643">
        <w:rPr>
          <w:rFonts w:ascii="Arial" w:hAnsi="Arial" w:cs="Arial"/>
        </w:rPr>
        <w:t xml:space="preserve">, uncertainty and distress </w:t>
      </w:r>
      <w:r w:rsidR="3970F486" w:rsidRPr="1A261643">
        <w:rPr>
          <w:rFonts w:ascii="Arial" w:hAnsi="Arial" w:cs="Arial"/>
        </w:rPr>
        <w:t>experienced by</w:t>
      </w:r>
      <w:r w:rsidR="00C24951" w:rsidRPr="00FA415E">
        <w:rPr>
          <w:rFonts w:ascii="Arial" w:hAnsi="Arial" w:cs="Arial"/>
        </w:rPr>
        <w:t xml:space="preserve"> children and young people with disability. </w:t>
      </w:r>
    </w:p>
    <w:p w14:paraId="31679DA5" w14:textId="73CB3645" w:rsidR="00C702BA" w:rsidRDefault="00C702BA" w:rsidP="002F1330">
      <w:pPr>
        <w:jc w:val="both"/>
        <w:rPr>
          <w:rFonts w:ascii="Arial" w:hAnsi="Arial" w:cs="Arial"/>
        </w:rPr>
      </w:pPr>
    </w:p>
    <w:p w14:paraId="41192039" w14:textId="4CD94DA6" w:rsidR="00DD00B6" w:rsidRPr="00D52557" w:rsidRDefault="00DD00B6" w:rsidP="002F1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CYDA welcomes this Inquiry </w:t>
      </w:r>
      <w:r w:rsidR="00214D37">
        <w:rPr>
          <w:rFonts w:ascii="Arial" w:hAnsi="Arial" w:cs="Arial"/>
        </w:rPr>
        <w:t>as a further opportunity to examine</w:t>
      </w:r>
      <w:r w:rsidR="00770BCA">
        <w:rPr>
          <w:rFonts w:ascii="Arial" w:hAnsi="Arial" w:cs="Arial"/>
        </w:rPr>
        <w:t xml:space="preserve"> </w:t>
      </w:r>
      <w:r w:rsidR="00E70371" w:rsidRPr="00FA415E">
        <w:rPr>
          <w:rFonts w:ascii="Arial" w:hAnsi="Arial" w:cs="Arial"/>
        </w:rPr>
        <w:t xml:space="preserve">the </w:t>
      </w:r>
      <w:r w:rsidR="00E70371" w:rsidRPr="00D52557">
        <w:rPr>
          <w:rFonts w:ascii="Arial" w:hAnsi="Arial" w:cs="Arial"/>
        </w:rPr>
        <w:t xml:space="preserve">inadequacy of targeted responses for children and young people with disability </w:t>
      </w:r>
      <w:r w:rsidR="00F50B19">
        <w:rPr>
          <w:rFonts w:ascii="Arial" w:hAnsi="Arial" w:cs="Arial"/>
        </w:rPr>
        <w:t xml:space="preserve">including the experience and response to Long COVID-19 and </w:t>
      </w:r>
      <w:r w:rsidR="002F1330">
        <w:rPr>
          <w:rFonts w:ascii="Arial" w:hAnsi="Arial" w:cs="Arial"/>
        </w:rPr>
        <w:t>repeated</w:t>
      </w:r>
      <w:r w:rsidR="00F50B19">
        <w:rPr>
          <w:rFonts w:ascii="Arial" w:hAnsi="Arial" w:cs="Arial"/>
        </w:rPr>
        <w:t xml:space="preserve"> COVID infections</w:t>
      </w:r>
      <w:r w:rsidR="00F82FE2">
        <w:rPr>
          <w:rFonts w:ascii="Arial" w:hAnsi="Arial" w:cs="Arial"/>
        </w:rPr>
        <w:t xml:space="preserve">. </w:t>
      </w:r>
      <w:r w:rsidR="00A45F06" w:rsidRPr="00D52557">
        <w:rPr>
          <w:rFonts w:ascii="Arial" w:hAnsi="Arial" w:cs="Arial"/>
        </w:rPr>
        <w:t xml:space="preserve">Without </w:t>
      </w:r>
      <w:r w:rsidR="009A53A8">
        <w:rPr>
          <w:rFonts w:ascii="Arial" w:hAnsi="Arial" w:cs="Arial"/>
        </w:rPr>
        <w:t>targeted and adequate policy responses, action and intervention</w:t>
      </w:r>
      <w:r w:rsidR="00A45F06" w:rsidRPr="00D52557">
        <w:rPr>
          <w:rFonts w:ascii="Arial" w:hAnsi="Arial" w:cs="Arial"/>
        </w:rPr>
        <w:t>, children and</w:t>
      </w:r>
      <w:r w:rsidR="00E70371" w:rsidRPr="00D52557">
        <w:rPr>
          <w:rFonts w:ascii="Arial" w:hAnsi="Arial" w:cs="Arial"/>
        </w:rPr>
        <w:t xml:space="preserve"> </w:t>
      </w:r>
      <w:r w:rsidR="00A45F06" w:rsidRPr="00D52557">
        <w:rPr>
          <w:rFonts w:ascii="Arial" w:hAnsi="Arial" w:cs="Arial"/>
        </w:rPr>
        <w:t>young people will continue to feel</w:t>
      </w:r>
      <w:r w:rsidR="00E70371" w:rsidRPr="00D52557">
        <w:rPr>
          <w:rFonts w:ascii="Arial" w:hAnsi="Arial" w:cs="Arial"/>
        </w:rPr>
        <w:t xml:space="preserve"> </w:t>
      </w:r>
      <w:r w:rsidR="00A45F06" w:rsidRPr="00D52557">
        <w:rPr>
          <w:rFonts w:ascii="Arial" w:hAnsi="Arial" w:cs="Arial"/>
        </w:rPr>
        <w:t>the social and economic impacts</w:t>
      </w:r>
      <w:r w:rsidR="00E70371" w:rsidRPr="00D52557">
        <w:rPr>
          <w:rFonts w:ascii="Arial" w:hAnsi="Arial" w:cs="Arial"/>
        </w:rPr>
        <w:t xml:space="preserve"> </w:t>
      </w:r>
      <w:r w:rsidR="00A45F06" w:rsidRPr="00D52557">
        <w:rPr>
          <w:rFonts w:ascii="Arial" w:hAnsi="Arial" w:cs="Arial"/>
        </w:rPr>
        <w:t>of COVID for a lifetime</w:t>
      </w:r>
      <w:r w:rsidR="00E70371" w:rsidRPr="00D52557">
        <w:rPr>
          <w:rFonts w:ascii="Arial" w:hAnsi="Arial" w:cs="Arial"/>
        </w:rPr>
        <w:t xml:space="preserve">. </w:t>
      </w:r>
    </w:p>
    <w:p w14:paraId="263C1600" w14:textId="77777777" w:rsidR="00DD00B6" w:rsidRPr="00D52557" w:rsidRDefault="00DD00B6" w:rsidP="002F1330">
      <w:pPr>
        <w:jc w:val="both"/>
        <w:rPr>
          <w:rFonts w:ascii="Arial" w:hAnsi="Arial" w:cs="Arial"/>
        </w:rPr>
      </w:pPr>
    </w:p>
    <w:p w14:paraId="4AD52177" w14:textId="3C56E872" w:rsidR="002F1330" w:rsidRDefault="00345528" w:rsidP="002F1330">
      <w:pPr>
        <w:jc w:val="both"/>
        <w:rPr>
          <w:rFonts w:ascii="Arial" w:hAnsi="Arial" w:cs="Arial"/>
        </w:rPr>
      </w:pPr>
      <w:r w:rsidRPr="00D52557">
        <w:rPr>
          <w:rFonts w:ascii="Arial" w:hAnsi="Arial" w:cs="Arial"/>
        </w:rPr>
        <w:t xml:space="preserve">The Australian Human Rights Commission </w:t>
      </w:r>
      <w:r w:rsidR="00D52557">
        <w:rPr>
          <w:rFonts w:ascii="Arial" w:hAnsi="Arial" w:cs="Arial"/>
        </w:rPr>
        <w:t xml:space="preserve">has </w:t>
      </w:r>
      <w:r w:rsidRPr="00D52557">
        <w:rPr>
          <w:rFonts w:ascii="Arial" w:hAnsi="Arial" w:cs="Arial"/>
        </w:rPr>
        <w:t xml:space="preserve">outlined the key rights captured within </w:t>
      </w:r>
      <w:r w:rsidR="00453AA4">
        <w:rPr>
          <w:rFonts w:ascii="Arial" w:hAnsi="Arial" w:cs="Arial"/>
        </w:rPr>
        <w:t>t</w:t>
      </w:r>
      <w:r w:rsidR="00453AA4" w:rsidRPr="00D52557">
        <w:rPr>
          <w:rFonts w:ascii="Arial" w:hAnsi="Arial" w:cs="Arial"/>
        </w:rPr>
        <w:t>he United Nations Convention on the Rights of Persons with Disabilities (</w:t>
      </w:r>
      <w:hyperlink r:id="rId11">
        <w:r w:rsidR="00453AA4" w:rsidRPr="1A261643">
          <w:rPr>
            <w:rStyle w:val="Hyperlink"/>
            <w:rFonts w:ascii="Arial" w:hAnsi="Arial" w:cs="Arial"/>
          </w:rPr>
          <w:t>CRPD</w:t>
        </w:r>
      </w:hyperlink>
      <w:r w:rsidR="00453AA4" w:rsidRPr="00D52557">
        <w:rPr>
          <w:rFonts w:ascii="Arial" w:hAnsi="Arial" w:cs="Arial"/>
        </w:rPr>
        <w:t>)</w:t>
      </w:r>
      <w:r w:rsidR="00453AA4">
        <w:rPr>
          <w:rFonts w:ascii="Arial" w:hAnsi="Arial" w:cs="Arial"/>
        </w:rPr>
        <w:t xml:space="preserve"> </w:t>
      </w:r>
      <w:r w:rsidRPr="00D52557">
        <w:rPr>
          <w:rFonts w:ascii="Arial" w:hAnsi="Arial" w:cs="Arial"/>
        </w:rPr>
        <w:t>which are most relevant in the context of a pandemic</w:t>
      </w:r>
      <w:r w:rsidR="00453AA4">
        <w:rPr>
          <w:rFonts w:ascii="Arial" w:hAnsi="Arial" w:cs="Arial"/>
        </w:rPr>
        <w:t xml:space="preserve">. </w:t>
      </w:r>
      <w:r w:rsidR="00F74FD1" w:rsidRPr="1A261643">
        <w:rPr>
          <w:rFonts w:ascii="Arial" w:hAnsi="Arial" w:cs="Arial"/>
        </w:rPr>
        <w:t xml:space="preserve">Please </w:t>
      </w:r>
      <w:r w:rsidR="000E1615" w:rsidRPr="1A261643">
        <w:rPr>
          <w:rFonts w:ascii="Arial" w:hAnsi="Arial" w:cs="Arial"/>
        </w:rPr>
        <w:t xml:space="preserve">also </w:t>
      </w:r>
      <w:r w:rsidR="00F74FD1" w:rsidRPr="1A261643">
        <w:rPr>
          <w:rFonts w:ascii="Arial" w:hAnsi="Arial" w:cs="Arial"/>
        </w:rPr>
        <w:t xml:space="preserve">refer to the attached Appendix </w:t>
      </w:r>
      <w:r w:rsidR="71E6F19F" w:rsidRPr="1A261643">
        <w:rPr>
          <w:rFonts w:ascii="Arial" w:hAnsi="Arial" w:cs="Arial"/>
        </w:rPr>
        <w:t xml:space="preserve">A for further information and Appendix </w:t>
      </w:r>
      <w:r w:rsidR="00B0422D" w:rsidRPr="1A261643">
        <w:rPr>
          <w:rFonts w:ascii="Arial" w:hAnsi="Arial" w:cs="Arial"/>
        </w:rPr>
        <w:t>B</w:t>
      </w:r>
      <w:r w:rsidR="00F74FD1" w:rsidRPr="1A261643">
        <w:rPr>
          <w:rFonts w:ascii="Arial" w:hAnsi="Arial" w:cs="Arial"/>
        </w:rPr>
        <w:t xml:space="preserve"> for more detailed responses to </w:t>
      </w:r>
      <w:r w:rsidR="7C55E278" w:rsidRPr="1A261643">
        <w:rPr>
          <w:rFonts w:ascii="Arial" w:hAnsi="Arial" w:cs="Arial"/>
        </w:rPr>
        <w:t>select</w:t>
      </w:r>
      <w:r w:rsidR="00F74FD1" w:rsidRPr="1A261643">
        <w:rPr>
          <w:rFonts w:ascii="Arial" w:hAnsi="Arial" w:cs="Arial"/>
        </w:rPr>
        <w:t xml:space="preserve"> </w:t>
      </w:r>
      <w:r w:rsidR="004A1AE3" w:rsidRPr="1A261643">
        <w:rPr>
          <w:rFonts w:ascii="Arial" w:hAnsi="Arial" w:cs="Arial"/>
        </w:rPr>
        <w:t>terms of reference</w:t>
      </w:r>
      <w:r w:rsidR="00F74FD1" w:rsidRPr="1A261643">
        <w:rPr>
          <w:rFonts w:ascii="Arial" w:hAnsi="Arial" w:cs="Arial"/>
        </w:rPr>
        <w:t>.</w:t>
      </w:r>
      <w:r w:rsidR="005C0A1D" w:rsidRPr="00D52557">
        <w:rPr>
          <w:rFonts w:ascii="Arial" w:hAnsi="Arial" w:cs="Arial"/>
        </w:rPr>
        <w:t xml:space="preserve"> </w:t>
      </w:r>
    </w:p>
    <w:p w14:paraId="3B509251" w14:textId="77777777" w:rsidR="002F1330" w:rsidRDefault="002F1330" w:rsidP="002F1330">
      <w:pPr>
        <w:jc w:val="both"/>
        <w:rPr>
          <w:rFonts w:ascii="Arial" w:hAnsi="Arial" w:cs="Arial"/>
        </w:rPr>
      </w:pPr>
    </w:p>
    <w:p w14:paraId="350A7D47" w14:textId="6D71A194" w:rsidR="00775A88" w:rsidRDefault="00775A88" w:rsidP="002F1330">
      <w:pPr>
        <w:jc w:val="both"/>
        <w:rPr>
          <w:rFonts w:ascii="Arial" w:hAnsi="Arial" w:cs="Arial"/>
        </w:rPr>
      </w:pPr>
      <w:r w:rsidRPr="00AB53F8">
        <w:rPr>
          <w:rFonts w:ascii="Arial" w:hAnsi="Arial" w:cs="Arial"/>
        </w:rPr>
        <w:t xml:space="preserve">If you would like to know more about </w:t>
      </w:r>
      <w:r w:rsidR="003F5BD9">
        <w:rPr>
          <w:rFonts w:ascii="Arial" w:hAnsi="Arial" w:cs="Arial"/>
        </w:rPr>
        <w:t xml:space="preserve">our </w:t>
      </w:r>
      <w:r w:rsidR="007E1738">
        <w:rPr>
          <w:rFonts w:ascii="Arial" w:hAnsi="Arial" w:cs="Arial"/>
        </w:rPr>
        <w:t>submission</w:t>
      </w:r>
      <w:r w:rsidR="003F5BD9">
        <w:rPr>
          <w:rFonts w:ascii="Arial" w:hAnsi="Arial" w:cs="Arial"/>
        </w:rPr>
        <w:t xml:space="preserve"> </w:t>
      </w:r>
      <w:r w:rsidR="00FE4D15">
        <w:rPr>
          <w:rFonts w:ascii="Arial" w:hAnsi="Arial" w:cs="Arial"/>
        </w:rPr>
        <w:t>or</w:t>
      </w:r>
      <w:r w:rsidR="0023711C" w:rsidRPr="00AB53F8">
        <w:rPr>
          <w:rFonts w:ascii="Arial" w:hAnsi="Arial" w:cs="Arial"/>
        </w:rPr>
        <w:t xml:space="preserve"> CYDA</w:t>
      </w:r>
      <w:r w:rsidR="005A76B7" w:rsidRPr="00AB53F8">
        <w:rPr>
          <w:rFonts w:ascii="Arial" w:hAnsi="Arial" w:cs="Arial"/>
        </w:rPr>
        <w:t>’s work</w:t>
      </w:r>
      <w:r w:rsidR="0023711C" w:rsidRPr="00AB53F8">
        <w:rPr>
          <w:rFonts w:ascii="Arial" w:hAnsi="Arial" w:cs="Arial"/>
        </w:rPr>
        <w:t xml:space="preserve">, please </w:t>
      </w:r>
      <w:r w:rsidR="005A76B7" w:rsidRPr="00AB53F8">
        <w:rPr>
          <w:rFonts w:ascii="Arial" w:hAnsi="Arial" w:cs="Arial"/>
        </w:rPr>
        <w:t xml:space="preserve">feel free to contact </w:t>
      </w:r>
      <w:r w:rsidR="003B3F8B">
        <w:rPr>
          <w:rFonts w:ascii="Arial" w:hAnsi="Arial" w:cs="Arial"/>
        </w:rPr>
        <w:t>me</w:t>
      </w:r>
      <w:r w:rsidR="0012342C">
        <w:rPr>
          <w:rFonts w:ascii="Arial" w:hAnsi="Arial" w:cs="Arial"/>
        </w:rPr>
        <w:t xml:space="preserve"> </w:t>
      </w:r>
      <w:r w:rsidR="00FE4D15">
        <w:rPr>
          <w:rFonts w:ascii="Arial" w:hAnsi="Arial" w:cs="Arial"/>
        </w:rPr>
        <w:t xml:space="preserve">on (03) 9417 1025 or </w:t>
      </w:r>
      <w:hyperlink r:id="rId12" w:history="1">
        <w:r w:rsidR="007634D1" w:rsidRPr="00387409">
          <w:rPr>
            <w:rStyle w:val="Hyperlink"/>
            <w:rFonts w:ascii="Arial" w:hAnsi="Arial" w:cs="Arial"/>
          </w:rPr>
          <w:t>lizhudson@cyda.org.au</w:t>
        </w:r>
      </w:hyperlink>
      <w:r w:rsidR="00FE4D15">
        <w:rPr>
          <w:rFonts w:ascii="Arial" w:hAnsi="Arial" w:cs="Arial"/>
        </w:rPr>
        <w:t>.</w:t>
      </w:r>
    </w:p>
    <w:p w14:paraId="24F38B4F" w14:textId="77777777" w:rsidR="002F1330" w:rsidRPr="00AB53F8" w:rsidRDefault="002F1330" w:rsidP="002F1330">
      <w:pPr>
        <w:jc w:val="both"/>
        <w:rPr>
          <w:rFonts w:ascii="Arial" w:hAnsi="Arial" w:cs="Arial"/>
        </w:rPr>
      </w:pPr>
    </w:p>
    <w:p w14:paraId="30E85585" w14:textId="77777777" w:rsidR="00B152B0" w:rsidRDefault="00B152B0" w:rsidP="002F1330">
      <w:pPr>
        <w:spacing w:after="240"/>
        <w:jc w:val="both"/>
        <w:rPr>
          <w:rFonts w:ascii="Arial" w:hAnsi="Arial" w:cs="Arial"/>
        </w:rPr>
      </w:pPr>
    </w:p>
    <w:p w14:paraId="432A718B" w14:textId="70C42C67" w:rsidR="0023711C" w:rsidRDefault="0023711C" w:rsidP="002F1330">
      <w:pPr>
        <w:spacing w:after="240"/>
        <w:jc w:val="both"/>
        <w:rPr>
          <w:rFonts w:ascii="Arial" w:hAnsi="Arial" w:cs="Arial"/>
        </w:rPr>
      </w:pPr>
      <w:r w:rsidRPr="00AB53F8">
        <w:rPr>
          <w:rFonts w:ascii="Arial" w:hAnsi="Arial" w:cs="Arial"/>
        </w:rPr>
        <w:t>Kind regards</w:t>
      </w:r>
      <w:r w:rsidR="00425A0A">
        <w:rPr>
          <w:rFonts w:ascii="Arial" w:hAnsi="Arial" w:cs="Arial"/>
        </w:rPr>
        <w:t>,</w:t>
      </w:r>
    </w:p>
    <w:p w14:paraId="69E83875" w14:textId="1B7075B1" w:rsidR="00FE4D15" w:rsidRDefault="007634D1" w:rsidP="00FE4D15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Dr Liz Hudson</w:t>
      </w:r>
    </w:p>
    <w:p w14:paraId="445FD9DF" w14:textId="3AD00571" w:rsidR="007634D1" w:rsidRDefault="007634D1" w:rsidP="00FE4D15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Policy and Research Manager</w:t>
      </w:r>
    </w:p>
    <w:p w14:paraId="52CB9D34" w14:textId="4BE613D3" w:rsidR="00FE4D15" w:rsidRPr="00425A0A" w:rsidRDefault="00FE4D15" w:rsidP="00FE4D15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CYDA</w:t>
      </w:r>
    </w:p>
    <w:p w14:paraId="031F095A" w14:textId="54494DEB" w:rsidR="00F000FF" w:rsidRDefault="00331ADE" w:rsidP="00B46104">
      <w:pPr>
        <w:pStyle w:val="Heading1"/>
        <w:rPr>
          <w:rFonts w:ascii="Arial" w:hAnsi="Arial" w:cs="Arial"/>
        </w:rPr>
      </w:pPr>
      <w:r w:rsidRPr="00B46104">
        <w:rPr>
          <w:color w:val="385623" w:themeColor="accent6" w:themeShade="80"/>
        </w:rPr>
        <w:lastRenderedPageBreak/>
        <w:t xml:space="preserve">Appendix </w:t>
      </w:r>
      <w:r w:rsidR="00B0422D">
        <w:rPr>
          <w:color w:val="385623" w:themeColor="accent6" w:themeShade="80"/>
        </w:rPr>
        <w:t>A</w:t>
      </w:r>
      <w:r w:rsidRPr="00B46104">
        <w:rPr>
          <w:color w:val="385623" w:themeColor="accent6" w:themeShade="80"/>
        </w:rPr>
        <w:t xml:space="preserve"> </w:t>
      </w:r>
      <w:r w:rsidR="006B7AB6">
        <w:rPr>
          <w:color w:val="385623" w:themeColor="accent6" w:themeShade="80"/>
        </w:rPr>
        <w:t>Further information and resources</w:t>
      </w:r>
      <w:r>
        <w:rPr>
          <w:rFonts w:ascii="Arial" w:hAnsi="Arial" w:cs="Arial"/>
        </w:rPr>
        <w:t xml:space="preserve"> </w:t>
      </w:r>
      <w:r w:rsidR="00F000FF" w:rsidRPr="00AB53F8">
        <w:rPr>
          <w:rFonts w:ascii="Arial" w:hAnsi="Arial" w:cs="Arial"/>
        </w:rPr>
        <w:tab/>
      </w:r>
    </w:p>
    <w:p w14:paraId="07788FA9" w14:textId="77777777" w:rsidR="00B46104" w:rsidRDefault="00B46104" w:rsidP="00B46104"/>
    <w:p w14:paraId="3E24DFC6" w14:textId="26E8047F" w:rsidR="006B7AB6" w:rsidRPr="0088631B" w:rsidRDefault="006B7AB6" w:rsidP="006B4E02">
      <w:pPr>
        <w:spacing w:before="240" w:after="240" w:line="276" w:lineRule="auto"/>
        <w:jc w:val="both"/>
        <w:rPr>
          <w:rFonts w:ascii="Arial" w:hAnsi="Arial" w:cs="Arial"/>
          <w:b/>
          <w:bCs/>
        </w:rPr>
      </w:pPr>
      <w:r w:rsidRPr="0088631B">
        <w:rPr>
          <w:rFonts w:ascii="Arial" w:hAnsi="Arial" w:cs="Arial"/>
          <w:b/>
          <w:bCs/>
        </w:rPr>
        <w:t>CYDA’s COVID-19 work:</w:t>
      </w:r>
    </w:p>
    <w:bookmarkStart w:id="0" w:name="_Hlk102290167"/>
    <w:p w14:paraId="27A974F4" w14:textId="5ACEB318" w:rsidR="006B7AB6" w:rsidRPr="0088631B" w:rsidRDefault="006B7AB6" w:rsidP="006B4E0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88631B">
        <w:rPr>
          <w:rFonts w:ascii="Arial" w:hAnsi="Arial" w:cs="Arial"/>
        </w:rPr>
        <w:fldChar w:fldCharType="begin"/>
      </w:r>
      <w:r w:rsidRPr="0088631B">
        <w:rPr>
          <w:rFonts w:ascii="Arial" w:hAnsi="Arial" w:cs="Arial"/>
        </w:rPr>
        <w:instrText xml:space="preserve"> HYPERLINK "https://www.cyda.org.au/resources/details/314/cyda-s-response-to-the-drc-s-omicron-issues-paper" </w:instrText>
      </w:r>
      <w:r w:rsidRPr="0088631B">
        <w:rPr>
          <w:rFonts w:ascii="Arial" w:hAnsi="Arial" w:cs="Arial"/>
        </w:rPr>
      </w:r>
      <w:r w:rsidRPr="0088631B">
        <w:rPr>
          <w:rFonts w:ascii="Arial" w:hAnsi="Arial" w:cs="Arial"/>
        </w:rPr>
        <w:fldChar w:fldCharType="separate"/>
      </w:r>
      <w:r w:rsidRPr="0088631B">
        <w:rPr>
          <w:rStyle w:val="Hyperlink"/>
          <w:rFonts w:ascii="Arial" w:hAnsi="Arial" w:cs="Arial"/>
        </w:rPr>
        <w:t>Response</w:t>
      </w:r>
      <w:r w:rsidRPr="0088631B">
        <w:rPr>
          <w:rFonts w:ascii="Arial" w:hAnsi="Arial" w:cs="Arial"/>
        </w:rPr>
        <w:fldChar w:fldCharType="end"/>
      </w:r>
      <w:r w:rsidRPr="0088631B">
        <w:rPr>
          <w:rFonts w:ascii="Arial" w:hAnsi="Arial" w:cs="Arial"/>
        </w:rPr>
        <w:t xml:space="preserve"> to the Disability Royal Commission’s Omicron issues paper </w:t>
      </w:r>
    </w:p>
    <w:p w14:paraId="2AF8717C" w14:textId="51A8C77A" w:rsidR="006B7AB6" w:rsidRPr="0088631B" w:rsidRDefault="006B75B3" w:rsidP="006B4E0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6B75B3">
        <w:rPr>
          <w:rFonts w:ascii="Arial" w:hAnsi="Arial" w:cs="Arial"/>
        </w:rPr>
        <w:t>Co-signatories on the Disability sector Omicron</w:t>
      </w:r>
      <w:r>
        <w:rPr>
          <w:rFonts w:ascii="Arial" w:hAnsi="Arial" w:cs="Arial"/>
        </w:rPr>
        <w:t xml:space="preserve"> </w:t>
      </w:r>
      <w:hyperlink r:id="rId13" w:history="1">
        <w:r>
          <w:rPr>
            <w:rStyle w:val="Hyperlink"/>
            <w:rFonts w:ascii="Arial" w:hAnsi="Arial" w:cs="Arial"/>
          </w:rPr>
          <w:t>statement of concern</w:t>
        </w:r>
      </w:hyperlink>
      <w:r w:rsidR="006B7AB6" w:rsidRPr="0088631B">
        <w:rPr>
          <w:rFonts w:ascii="Arial" w:hAnsi="Arial" w:cs="Arial"/>
          <w:color w:val="000000"/>
        </w:rPr>
        <w:t xml:space="preserve"> </w:t>
      </w:r>
    </w:p>
    <w:p w14:paraId="530D5EC8" w14:textId="265E07DF" w:rsidR="00137B53" w:rsidRPr="0088631B" w:rsidRDefault="00000000" w:rsidP="006B4E0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="Arial" w:hAnsi="Arial" w:cs="Arial"/>
          <w:lang w:val="en-GB"/>
        </w:rPr>
      </w:pPr>
      <w:hyperlink r:id="rId14" w:history="1">
        <w:r w:rsidR="00137B53" w:rsidRPr="0088631B">
          <w:rPr>
            <w:rStyle w:val="Hyperlink"/>
            <w:rFonts w:ascii="Arial" w:hAnsi="Arial" w:cs="Arial"/>
            <w:lang w:val="en-GB"/>
          </w:rPr>
          <w:t>Concern</w:t>
        </w:r>
      </w:hyperlink>
      <w:r w:rsidR="00137B53" w:rsidRPr="0088631B">
        <w:rPr>
          <w:rFonts w:ascii="Arial" w:hAnsi="Arial" w:cs="Arial"/>
          <w:lang w:val="en-GB"/>
        </w:rPr>
        <w:t xml:space="preserve"> about the DRC not making recommendations following the neglect of students with disability during the COVID pandemic </w:t>
      </w:r>
    </w:p>
    <w:p w14:paraId="42FA059C" w14:textId="5DA56EEA" w:rsidR="00137B53" w:rsidRPr="0088631B" w:rsidRDefault="00000000" w:rsidP="006B4E0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hyperlink r:id="rId15" w:history="1">
        <w:r w:rsidR="00137B53" w:rsidRPr="006B75B3">
          <w:rPr>
            <w:rStyle w:val="Hyperlink"/>
            <w:rFonts w:ascii="Arial" w:hAnsi="Arial" w:cs="Arial"/>
          </w:rPr>
          <w:t>Report</w:t>
        </w:r>
      </w:hyperlink>
      <w:r w:rsidR="00137B53" w:rsidRPr="0088631B">
        <w:rPr>
          <w:rFonts w:ascii="Arial" w:hAnsi="Arial" w:cs="Arial"/>
        </w:rPr>
        <w:t xml:space="preserve"> “</w:t>
      </w:r>
      <w:r w:rsidR="00137B53" w:rsidRPr="006B75B3">
        <w:rPr>
          <w:rFonts w:ascii="Arial" w:hAnsi="Arial" w:cs="Arial"/>
        </w:rPr>
        <w:t>How did COVID-19 impact post-school transitions for young people with disability and how can these be better supported?</w:t>
      </w:r>
      <w:r w:rsidR="00137B53" w:rsidRPr="0088631B">
        <w:rPr>
          <w:rFonts w:ascii="Arial" w:hAnsi="Arial" w:cs="Arial"/>
        </w:rPr>
        <w:t xml:space="preserve">” </w:t>
      </w:r>
    </w:p>
    <w:p w14:paraId="18266868" w14:textId="6FB921A6" w:rsidR="006B7AB6" w:rsidRPr="0088631B" w:rsidRDefault="00000000" w:rsidP="006B4E0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hyperlink r:id="rId16" w:history="1">
        <w:r w:rsidR="00D13811" w:rsidRPr="000E263D">
          <w:rPr>
            <w:rStyle w:val="Hyperlink"/>
            <w:rFonts w:ascii="Arial" w:hAnsi="Arial" w:cs="Arial"/>
          </w:rPr>
          <w:t>Report</w:t>
        </w:r>
      </w:hyperlink>
      <w:r w:rsidR="00D13811">
        <w:rPr>
          <w:rFonts w:ascii="Arial" w:hAnsi="Arial" w:cs="Arial"/>
        </w:rPr>
        <w:t xml:space="preserve"> </w:t>
      </w:r>
      <w:r w:rsidR="000E263D">
        <w:rPr>
          <w:rFonts w:ascii="Arial" w:hAnsi="Arial" w:cs="Arial"/>
        </w:rPr>
        <w:t>“</w:t>
      </w:r>
      <w:r w:rsidR="006B7AB6" w:rsidRPr="000E263D">
        <w:rPr>
          <w:rFonts w:ascii="Arial" w:hAnsi="Arial" w:cs="Arial"/>
        </w:rPr>
        <w:t>Locked out: Vaccination discrimination for children and young people with disability</w:t>
      </w:r>
      <w:r w:rsidR="000E263D">
        <w:rPr>
          <w:rFonts w:ascii="Arial" w:hAnsi="Arial" w:cs="Arial"/>
        </w:rPr>
        <w:t>”</w:t>
      </w:r>
      <w:r w:rsidR="006B7AB6" w:rsidRPr="0088631B">
        <w:rPr>
          <w:rFonts w:ascii="Arial" w:hAnsi="Arial" w:cs="Arial"/>
        </w:rPr>
        <w:t xml:space="preserve"> </w:t>
      </w:r>
    </w:p>
    <w:p w14:paraId="148026C4" w14:textId="0E7DC4E5" w:rsidR="006B7AB6" w:rsidRPr="0088631B" w:rsidRDefault="00000000" w:rsidP="006B4E0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hyperlink r:id="rId17" w:history="1">
        <w:r w:rsidR="000E263D" w:rsidRPr="000E263D">
          <w:rPr>
            <w:rStyle w:val="Hyperlink"/>
            <w:rFonts w:ascii="Arial" w:hAnsi="Arial" w:cs="Arial"/>
          </w:rPr>
          <w:t>Submission</w:t>
        </w:r>
      </w:hyperlink>
      <w:r w:rsidR="006B7AB6" w:rsidRPr="000E263D">
        <w:rPr>
          <w:rFonts w:ascii="Arial" w:hAnsi="Arial" w:cs="Arial"/>
        </w:rPr>
        <w:t xml:space="preserve"> to the Disability Royal Commission: Emergency Planning and Response during COVID-19</w:t>
      </w:r>
      <w:r w:rsidR="006B7AB6" w:rsidRPr="0088631B">
        <w:rPr>
          <w:rFonts w:ascii="Arial" w:hAnsi="Arial" w:cs="Arial"/>
        </w:rPr>
        <w:t xml:space="preserve"> </w:t>
      </w:r>
    </w:p>
    <w:p w14:paraId="135BDD89" w14:textId="010F9371" w:rsidR="006B7AB6" w:rsidRPr="0088631B" w:rsidRDefault="00000000" w:rsidP="006B4E0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hyperlink r:id="rId18" w:history="1">
        <w:r w:rsidR="000E263D" w:rsidRPr="004B63D2">
          <w:rPr>
            <w:rStyle w:val="Hyperlink"/>
            <w:rFonts w:ascii="Arial" w:hAnsi="Arial" w:cs="Arial"/>
          </w:rPr>
          <w:t>Report</w:t>
        </w:r>
      </w:hyperlink>
      <w:r w:rsidR="000E263D">
        <w:rPr>
          <w:rFonts w:ascii="Arial" w:hAnsi="Arial" w:cs="Arial"/>
        </w:rPr>
        <w:t xml:space="preserve"> “</w:t>
      </w:r>
      <w:r w:rsidR="006B7AB6" w:rsidRPr="004B63D2">
        <w:rPr>
          <w:rFonts w:ascii="Arial" w:hAnsi="Arial" w:cs="Arial"/>
        </w:rPr>
        <w:t>Not even remotely fair: Experiences of students with disability during COVID-19</w:t>
      </w:r>
      <w:bookmarkEnd w:id="0"/>
      <w:r w:rsidR="004B63D2">
        <w:rPr>
          <w:rFonts w:ascii="Arial" w:hAnsi="Arial" w:cs="Arial"/>
        </w:rPr>
        <w:t>”</w:t>
      </w:r>
      <w:r w:rsidR="006B7AB6" w:rsidRPr="0088631B">
        <w:rPr>
          <w:rFonts w:ascii="Arial" w:hAnsi="Arial" w:cs="Arial"/>
        </w:rPr>
        <w:t xml:space="preserve"> </w:t>
      </w:r>
    </w:p>
    <w:p w14:paraId="464E8A50" w14:textId="68894520" w:rsidR="006B7AB6" w:rsidRPr="0088631B" w:rsidRDefault="006B7AB6" w:rsidP="006B4E0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FB4617">
        <w:rPr>
          <w:rFonts w:ascii="Arial" w:hAnsi="Arial" w:cs="Arial"/>
        </w:rPr>
        <w:t xml:space="preserve">CYDA CEO, Mary Sayers Disability Royal Commission </w:t>
      </w:r>
      <w:hyperlink r:id="rId19" w:history="1">
        <w:r w:rsidRPr="00FB4617">
          <w:rPr>
            <w:rStyle w:val="Hyperlink"/>
            <w:rFonts w:ascii="Arial" w:hAnsi="Arial" w:cs="Arial"/>
          </w:rPr>
          <w:t>witness statement</w:t>
        </w:r>
      </w:hyperlink>
      <w:r w:rsidRPr="0088631B">
        <w:rPr>
          <w:rFonts w:ascii="Arial" w:hAnsi="Arial" w:cs="Arial"/>
          <w:color w:val="000000"/>
        </w:rPr>
        <w:t xml:space="preserve"> </w:t>
      </w:r>
    </w:p>
    <w:p w14:paraId="4E1D0C15" w14:textId="1158D291" w:rsidR="006B7AB6" w:rsidRPr="0088631B" w:rsidRDefault="00000000" w:rsidP="006B4E0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hyperlink r:id="rId20" w:history="1">
        <w:r w:rsidR="009B3B8B" w:rsidRPr="009B3B8B">
          <w:rPr>
            <w:rStyle w:val="Hyperlink"/>
            <w:rFonts w:ascii="Arial" w:hAnsi="Arial" w:cs="Arial"/>
          </w:rPr>
          <w:t>Report</w:t>
        </w:r>
      </w:hyperlink>
      <w:r w:rsidR="009B3B8B">
        <w:rPr>
          <w:rFonts w:ascii="Arial" w:hAnsi="Arial" w:cs="Arial"/>
        </w:rPr>
        <w:t xml:space="preserve"> “</w:t>
      </w:r>
      <w:r w:rsidR="006B7AB6" w:rsidRPr="009B3B8B">
        <w:rPr>
          <w:rFonts w:ascii="Arial" w:hAnsi="Arial" w:cs="Arial"/>
        </w:rPr>
        <w:t>More than isolated: The experience of children and young people with disability and their families during the COVID-19 pandemic</w:t>
      </w:r>
      <w:r w:rsidR="009B3B8B">
        <w:rPr>
          <w:rFonts w:ascii="Arial" w:hAnsi="Arial" w:cs="Arial"/>
        </w:rPr>
        <w:t>”</w:t>
      </w:r>
      <w:r w:rsidR="006B7AB6" w:rsidRPr="0088631B">
        <w:rPr>
          <w:rFonts w:ascii="Arial" w:hAnsi="Arial" w:cs="Arial"/>
        </w:rPr>
        <w:t xml:space="preserve"> </w:t>
      </w:r>
    </w:p>
    <w:p w14:paraId="4B65667B" w14:textId="07987803" w:rsidR="006B7AB6" w:rsidRPr="0088631B" w:rsidRDefault="006B7AB6" w:rsidP="006B4E0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31314E">
        <w:rPr>
          <w:rFonts w:ascii="Arial" w:hAnsi="Arial" w:cs="Arial"/>
        </w:rPr>
        <w:t xml:space="preserve">Co-signatories on </w:t>
      </w:r>
      <w:hyperlink r:id="rId21" w:history="1">
        <w:r w:rsidRPr="0031314E">
          <w:rPr>
            <w:rStyle w:val="Hyperlink"/>
            <w:rFonts w:ascii="Arial" w:hAnsi="Arial" w:cs="Arial"/>
          </w:rPr>
          <w:t>Open letter</w:t>
        </w:r>
      </w:hyperlink>
      <w:r w:rsidRPr="0031314E">
        <w:rPr>
          <w:rFonts w:ascii="Arial" w:hAnsi="Arial" w:cs="Arial"/>
        </w:rPr>
        <w:t xml:space="preserve"> to National Cabinet Immediate Actions Required for Australians with Disability in Response to Coronavirus (COVID19)</w:t>
      </w:r>
      <w:r w:rsidRPr="0088631B">
        <w:rPr>
          <w:rFonts w:ascii="Arial" w:hAnsi="Arial" w:cs="Arial"/>
        </w:rPr>
        <w:t xml:space="preserve"> </w:t>
      </w:r>
    </w:p>
    <w:p w14:paraId="0C196942" w14:textId="3564CE2F" w:rsidR="006B7AB6" w:rsidRPr="0088631B" w:rsidRDefault="006B7AB6" w:rsidP="006B4E02">
      <w:pPr>
        <w:spacing w:before="240" w:after="240" w:line="276" w:lineRule="auto"/>
        <w:rPr>
          <w:rFonts w:ascii="Arial" w:hAnsi="Arial" w:cs="Arial"/>
          <w:b/>
          <w:bCs/>
        </w:rPr>
      </w:pPr>
      <w:r w:rsidRPr="0088631B">
        <w:rPr>
          <w:rFonts w:ascii="Arial" w:hAnsi="Arial" w:cs="Arial"/>
          <w:b/>
          <w:bCs/>
        </w:rPr>
        <w:t>Other COVID</w:t>
      </w:r>
      <w:r w:rsidR="00F7038A" w:rsidRPr="0088631B">
        <w:rPr>
          <w:rFonts w:ascii="Arial" w:hAnsi="Arial" w:cs="Arial"/>
          <w:b/>
          <w:bCs/>
        </w:rPr>
        <w:t>-19</w:t>
      </w:r>
      <w:r w:rsidRPr="0088631B">
        <w:rPr>
          <w:rFonts w:ascii="Arial" w:hAnsi="Arial" w:cs="Arial"/>
          <w:b/>
          <w:bCs/>
        </w:rPr>
        <w:t xml:space="preserve"> resources:</w:t>
      </w:r>
    </w:p>
    <w:p w14:paraId="42D430C6" w14:textId="23E4711A" w:rsidR="00365E97" w:rsidRPr="0088631B" w:rsidRDefault="00365E97" w:rsidP="006B4E0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88631B">
        <w:rPr>
          <w:rFonts w:ascii="Arial" w:hAnsi="Arial" w:cs="Arial"/>
        </w:rPr>
        <w:t>Australian Human Rights Commission</w:t>
      </w:r>
      <w:r w:rsidR="006B30A8">
        <w:rPr>
          <w:rFonts w:ascii="Arial" w:hAnsi="Arial" w:cs="Arial"/>
        </w:rPr>
        <w:t>. (</w:t>
      </w:r>
      <w:r w:rsidRPr="0088631B">
        <w:rPr>
          <w:rFonts w:ascii="Arial" w:hAnsi="Arial" w:cs="Arial"/>
        </w:rPr>
        <w:t>2020</w:t>
      </w:r>
      <w:r w:rsidR="006B30A8" w:rsidRPr="00696B58">
        <w:rPr>
          <w:rFonts w:ascii="Arial" w:hAnsi="Arial" w:cs="Arial"/>
          <w:i/>
          <w:iCs/>
        </w:rPr>
        <w:t xml:space="preserve">). </w:t>
      </w:r>
      <w:hyperlink r:id="rId22" w:history="1">
        <w:r w:rsidRPr="00696B58">
          <w:rPr>
            <w:rStyle w:val="Hyperlink"/>
            <w:rFonts w:ascii="Arial" w:hAnsi="Arial" w:cs="Arial"/>
            <w:i/>
            <w:iCs/>
          </w:rPr>
          <w:t>Guidelines</w:t>
        </w:r>
      </w:hyperlink>
      <w:r w:rsidRPr="00696B58">
        <w:rPr>
          <w:rFonts w:ascii="Arial" w:hAnsi="Arial" w:cs="Arial"/>
          <w:i/>
          <w:iCs/>
        </w:rPr>
        <w:t xml:space="preserve"> on the rights of people with disability in health and disability care during COVID-19</w:t>
      </w:r>
      <w:r w:rsidRPr="0088631B">
        <w:rPr>
          <w:rFonts w:ascii="Arial" w:hAnsi="Arial" w:cs="Arial"/>
        </w:rPr>
        <w:t xml:space="preserve"> </w:t>
      </w:r>
    </w:p>
    <w:p w14:paraId="5BB99024" w14:textId="33C1DDA4" w:rsidR="00365E97" w:rsidRPr="0088631B" w:rsidRDefault="00580799" w:rsidP="006B4E0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Australian Government</w:t>
      </w:r>
      <w:r w:rsidR="006B30A8">
        <w:rPr>
          <w:rFonts w:ascii="Arial" w:hAnsi="Arial" w:cs="Arial"/>
        </w:rPr>
        <w:t>. (</w:t>
      </w:r>
      <w:r w:rsidR="0029002E">
        <w:rPr>
          <w:rFonts w:ascii="Arial" w:hAnsi="Arial" w:cs="Arial"/>
        </w:rPr>
        <w:t>2022</w:t>
      </w:r>
      <w:r w:rsidR="006B30A8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Department of Health and Aged Care, </w:t>
      </w:r>
      <w:hyperlink r:id="rId23" w:history="1">
        <w:r w:rsidR="00365E97" w:rsidRPr="006B30A8">
          <w:rPr>
            <w:rStyle w:val="Hyperlink"/>
            <w:rFonts w:ascii="Arial" w:hAnsi="Arial" w:cs="Arial"/>
            <w:i/>
            <w:iCs/>
          </w:rPr>
          <w:t>Getting help for long COVID</w:t>
        </w:r>
      </w:hyperlink>
    </w:p>
    <w:p w14:paraId="419440D1" w14:textId="57C50303" w:rsidR="00365E97" w:rsidRPr="0088631B" w:rsidRDefault="00365E97" w:rsidP="006B4E0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88631B">
        <w:rPr>
          <w:rFonts w:ascii="Arial" w:hAnsi="Arial" w:cs="Arial"/>
        </w:rPr>
        <w:t>International work on Long COVID in children and young people</w:t>
      </w:r>
      <w:r w:rsidR="004D02D9">
        <w:rPr>
          <w:rFonts w:ascii="Arial" w:hAnsi="Arial" w:cs="Arial"/>
        </w:rPr>
        <w:t xml:space="preserve">: </w:t>
      </w:r>
      <w:r w:rsidRPr="0088631B">
        <w:rPr>
          <w:rFonts w:ascii="Arial" w:hAnsi="Arial" w:cs="Arial"/>
        </w:rPr>
        <w:t xml:space="preserve">Zimmermann, Petra MD, PhD; </w:t>
      </w:r>
      <w:proofErr w:type="spellStart"/>
      <w:r w:rsidRPr="0088631B">
        <w:rPr>
          <w:rFonts w:ascii="Arial" w:hAnsi="Arial" w:cs="Arial"/>
        </w:rPr>
        <w:t>Pittet</w:t>
      </w:r>
      <w:proofErr w:type="spellEnd"/>
      <w:r w:rsidRPr="0088631B">
        <w:rPr>
          <w:rFonts w:ascii="Arial" w:hAnsi="Arial" w:cs="Arial"/>
        </w:rPr>
        <w:t>, Laure F. MD-PhD; Curtis, Nigel FRCPCH, PhD</w:t>
      </w:r>
      <w:r w:rsidR="006B30A8">
        <w:rPr>
          <w:rFonts w:ascii="Arial" w:hAnsi="Arial" w:cs="Arial"/>
        </w:rPr>
        <w:t>. (</w:t>
      </w:r>
      <w:r w:rsidR="0029002E">
        <w:rPr>
          <w:rFonts w:ascii="Arial" w:hAnsi="Arial" w:cs="Arial"/>
        </w:rPr>
        <w:t>2021</w:t>
      </w:r>
      <w:r w:rsidR="006B30A8">
        <w:rPr>
          <w:rFonts w:ascii="Arial" w:hAnsi="Arial" w:cs="Arial"/>
        </w:rPr>
        <w:t xml:space="preserve">). </w:t>
      </w:r>
      <w:hyperlink r:id="rId24" w:history="1">
        <w:r w:rsidRPr="006B30A8">
          <w:rPr>
            <w:rStyle w:val="Hyperlink"/>
            <w:rFonts w:ascii="Arial" w:hAnsi="Arial" w:cs="Arial"/>
            <w:i/>
            <w:iCs/>
          </w:rPr>
          <w:t>How Common is Long COVID in Children and Adolescents?</w:t>
        </w:r>
        <w:r w:rsidRPr="0088631B">
          <w:rPr>
            <w:rStyle w:val="Hyperlink"/>
            <w:rFonts w:ascii="Arial" w:hAnsi="Arial" w:cs="Arial"/>
          </w:rPr>
          <w:t>.</w:t>
        </w:r>
      </w:hyperlink>
      <w:r w:rsidRPr="0088631B">
        <w:rPr>
          <w:rFonts w:ascii="Arial" w:hAnsi="Arial" w:cs="Arial"/>
        </w:rPr>
        <w:t xml:space="preserve"> The </w:t>
      </w:r>
      <w:proofErr w:type="spellStart"/>
      <w:r w:rsidRPr="0088631B">
        <w:rPr>
          <w:rFonts w:ascii="Arial" w:hAnsi="Arial" w:cs="Arial"/>
        </w:rPr>
        <w:t>Pediatric</w:t>
      </w:r>
      <w:proofErr w:type="spellEnd"/>
      <w:r w:rsidRPr="0088631B">
        <w:rPr>
          <w:rFonts w:ascii="Arial" w:hAnsi="Arial" w:cs="Arial"/>
        </w:rPr>
        <w:t xml:space="preserve"> Infectious Disease Journal: December 2021 - Volume 40 - Issue 12 - p e482-e487</w:t>
      </w:r>
    </w:p>
    <w:p w14:paraId="45E7C405" w14:textId="643432F8" w:rsidR="006B7AB6" w:rsidRPr="0088631B" w:rsidRDefault="006B7AB6" w:rsidP="006B4E0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88631B">
        <w:rPr>
          <w:rFonts w:ascii="Arial" w:hAnsi="Arial" w:cs="Arial"/>
        </w:rPr>
        <w:t xml:space="preserve">Harris, D., </w:t>
      </w:r>
      <w:proofErr w:type="spellStart"/>
      <w:r w:rsidRPr="0088631B">
        <w:rPr>
          <w:rFonts w:ascii="Arial" w:hAnsi="Arial" w:cs="Arial"/>
        </w:rPr>
        <w:t>Seriamlu</w:t>
      </w:r>
      <w:proofErr w:type="spellEnd"/>
      <w:r w:rsidRPr="0088631B">
        <w:rPr>
          <w:rFonts w:ascii="Arial" w:hAnsi="Arial" w:cs="Arial"/>
        </w:rPr>
        <w:t xml:space="preserve">, S. Dakin, P. &amp; </w:t>
      </w:r>
      <w:proofErr w:type="spellStart"/>
      <w:r w:rsidRPr="0088631B">
        <w:rPr>
          <w:rFonts w:ascii="Arial" w:hAnsi="Arial" w:cs="Arial"/>
        </w:rPr>
        <w:t>Sollis</w:t>
      </w:r>
      <w:proofErr w:type="spellEnd"/>
      <w:r w:rsidRPr="0088631B">
        <w:rPr>
          <w:rFonts w:ascii="Arial" w:hAnsi="Arial" w:cs="Arial"/>
        </w:rPr>
        <w:t xml:space="preserve">, K. (2021). </w:t>
      </w:r>
      <w:r w:rsidRPr="0088631B">
        <w:rPr>
          <w:rFonts w:ascii="Arial" w:hAnsi="Arial" w:cs="Arial"/>
          <w:i/>
          <w:iCs/>
        </w:rPr>
        <w:t>Kids at the Crossroads: Evidence and Policy to Mitigate the Effects of COVID-19</w:t>
      </w:r>
      <w:r w:rsidRPr="0088631B">
        <w:rPr>
          <w:rFonts w:ascii="Arial" w:hAnsi="Arial" w:cs="Arial"/>
        </w:rPr>
        <w:t xml:space="preserve">. ARACY. Available at </w:t>
      </w:r>
      <w:hyperlink r:id="rId25" w:history="1">
        <w:r w:rsidRPr="0088631B">
          <w:rPr>
            <w:rStyle w:val="Hyperlink"/>
            <w:rFonts w:ascii="Arial" w:hAnsi="Arial" w:cs="Arial"/>
          </w:rPr>
          <w:t>Kids-at-The-Crossroads-UNICEF-Australia-ARACY.pdf</w:t>
        </w:r>
      </w:hyperlink>
      <w:r w:rsidRPr="0088631B">
        <w:rPr>
          <w:rFonts w:ascii="Arial" w:hAnsi="Arial" w:cs="Arial"/>
        </w:rPr>
        <w:t xml:space="preserve"> </w:t>
      </w:r>
    </w:p>
    <w:p w14:paraId="6757D2C0" w14:textId="77777777" w:rsidR="006B7AB6" w:rsidRPr="0088631B" w:rsidRDefault="006B7AB6" w:rsidP="006B4E0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88631B">
        <w:rPr>
          <w:rFonts w:ascii="Arial" w:hAnsi="Arial" w:cs="Arial"/>
        </w:rPr>
        <w:t xml:space="preserve">Green, C., Carey, G., &amp; Dickinson, H. (2021). </w:t>
      </w:r>
      <w:r w:rsidRPr="0088631B">
        <w:rPr>
          <w:rFonts w:ascii="Arial" w:hAnsi="Arial" w:cs="Arial"/>
          <w:i/>
          <w:iCs/>
        </w:rPr>
        <w:t>Barriers and enablers in the development of a COVID-19 policy response for people with disability in Australia</w:t>
      </w:r>
      <w:r w:rsidRPr="0088631B">
        <w:rPr>
          <w:rFonts w:ascii="Arial" w:hAnsi="Arial" w:cs="Arial"/>
        </w:rPr>
        <w:t xml:space="preserve">. Melbourne: Centre of Research Excellence in Disability and Health. </w:t>
      </w:r>
    </w:p>
    <w:p w14:paraId="2F3CEEE9" w14:textId="099BB428" w:rsidR="006B7AB6" w:rsidRPr="0088631B" w:rsidRDefault="006B7AB6" w:rsidP="006B4E0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88631B">
        <w:rPr>
          <w:rFonts w:ascii="Arial" w:hAnsi="Arial" w:cs="Arial"/>
        </w:rPr>
        <w:t xml:space="preserve">Mission Australia. (2019). </w:t>
      </w:r>
      <w:hyperlink r:id="rId26" w:history="1">
        <w:r w:rsidRPr="00783D11">
          <w:rPr>
            <w:rStyle w:val="Hyperlink"/>
            <w:rFonts w:ascii="Arial" w:hAnsi="Arial" w:cs="Arial"/>
            <w:i/>
            <w:iCs/>
          </w:rPr>
          <w:t xml:space="preserve">Young, </w:t>
        </w:r>
        <w:proofErr w:type="gramStart"/>
        <w:r w:rsidRPr="00783D11">
          <w:rPr>
            <w:rStyle w:val="Hyperlink"/>
            <w:rFonts w:ascii="Arial" w:hAnsi="Arial" w:cs="Arial"/>
            <w:i/>
            <w:iCs/>
          </w:rPr>
          <w:t>willing</w:t>
        </w:r>
        <w:proofErr w:type="gramEnd"/>
        <w:r w:rsidRPr="00783D11">
          <w:rPr>
            <w:rStyle w:val="Hyperlink"/>
            <w:rFonts w:ascii="Arial" w:hAnsi="Arial" w:cs="Arial"/>
            <w:i/>
            <w:iCs/>
          </w:rPr>
          <w:t xml:space="preserve"> and able</w:t>
        </w:r>
        <w:r w:rsidRPr="00783D11">
          <w:rPr>
            <w:rStyle w:val="Hyperlink"/>
            <w:rFonts w:ascii="Arial" w:hAnsi="Arial" w:cs="Arial"/>
          </w:rPr>
          <w:t xml:space="preserve">: </w:t>
        </w:r>
        <w:r w:rsidRPr="00783D11">
          <w:rPr>
            <w:rStyle w:val="Hyperlink"/>
            <w:rFonts w:ascii="Arial" w:hAnsi="Arial" w:cs="Arial"/>
            <w:i/>
            <w:iCs/>
          </w:rPr>
          <w:t>Youth Survey Disability Report 2019</w:t>
        </w:r>
      </w:hyperlink>
      <w:r w:rsidRPr="0088631B">
        <w:rPr>
          <w:rFonts w:ascii="Arial" w:hAnsi="Arial" w:cs="Arial"/>
        </w:rPr>
        <w:t>.</w:t>
      </w:r>
      <w:r w:rsidRPr="0088631B">
        <w:rPr>
          <w:rFonts w:ascii="Arial" w:hAnsi="Arial" w:cs="Arial"/>
          <w:i/>
          <w:iCs/>
        </w:rPr>
        <w:t xml:space="preserve"> </w:t>
      </w:r>
    </w:p>
    <w:p w14:paraId="51731C3C" w14:textId="77777777" w:rsidR="0055088B" w:rsidRPr="0088631B" w:rsidRDefault="0055088B" w:rsidP="00AB4DA6">
      <w:pPr>
        <w:spacing w:before="240" w:after="240"/>
        <w:jc w:val="both"/>
        <w:rPr>
          <w:rFonts w:asciiTheme="majorHAnsi" w:eastAsiaTheme="majorEastAsia" w:hAnsiTheme="majorHAnsi" w:cstheme="majorBidi"/>
          <w:color w:val="385623" w:themeColor="accent6" w:themeShade="80"/>
        </w:rPr>
      </w:pPr>
      <w:bookmarkStart w:id="1" w:name="_Toc81393922"/>
      <w:r w:rsidRPr="0088631B">
        <w:rPr>
          <w:color w:val="385623" w:themeColor="accent6" w:themeShade="80"/>
        </w:rPr>
        <w:br w:type="page"/>
      </w:r>
    </w:p>
    <w:p w14:paraId="746B651F" w14:textId="7ECFEB84" w:rsidR="00421AAF" w:rsidRPr="0091758F" w:rsidRDefault="00421AAF" w:rsidP="00421AAF">
      <w:pPr>
        <w:pStyle w:val="Heading1"/>
        <w:rPr>
          <w:color w:val="385623" w:themeColor="accent6" w:themeShade="80"/>
        </w:rPr>
      </w:pPr>
      <w:r w:rsidRPr="1A261643">
        <w:rPr>
          <w:color w:val="385623" w:themeColor="accent6" w:themeShade="80"/>
        </w:rPr>
        <w:lastRenderedPageBreak/>
        <w:t xml:space="preserve">Appendix </w:t>
      </w:r>
      <w:r w:rsidR="00B0422D" w:rsidRPr="1A261643">
        <w:rPr>
          <w:color w:val="385623" w:themeColor="accent6" w:themeShade="80"/>
        </w:rPr>
        <w:t>B</w:t>
      </w:r>
      <w:r w:rsidRPr="1A261643">
        <w:rPr>
          <w:color w:val="385623" w:themeColor="accent6" w:themeShade="80"/>
        </w:rPr>
        <w:t xml:space="preserve"> </w:t>
      </w:r>
      <w:r w:rsidR="0055088B" w:rsidRPr="1A261643">
        <w:rPr>
          <w:color w:val="385623" w:themeColor="accent6" w:themeShade="80"/>
        </w:rPr>
        <w:t>CYDA’s r</w:t>
      </w:r>
      <w:r w:rsidR="002E679F" w:rsidRPr="1A261643">
        <w:rPr>
          <w:color w:val="385623" w:themeColor="accent6" w:themeShade="80"/>
        </w:rPr>
        <w:t>esponse to Inquiry Terms of Reference</w:t>
      </w:r>
    </w:p>
    <w:p w14:paraId="571355B7" w14:textId="77777777" w:rsidR="00421AAF" w:rsidRDefault="00421AAF" w:rsidP="00421AAF">
      <w:pPr>
        <w:rPr>
          <w:rFonts w:ascii="Arial" w:hAnsi="Arial" w:cs="Arial"/>
        </w:rPr>
      </w:pPr>
    </w:p>
    <w:tbl>
      <w:tblPr>
        <w:tblStyle w:val="GridTable4-Accent6"/>
        <w:tblW w:w="9054" w:type="dxa"/>
        <w:tblLook w:val="0420" w:firstRow="1" w:lastRow="0" w:firstColumn="0" w:lastColumn="0" w:noHBand="0" w:noVBand="1"/>
      </w:tblPr>
      <w:tblGrid>
        <w:gridCol w:w="4248"/>
        <w:gridCol w:w="4806"/>
      </w:tblGrid>
      <w:tr w:rsidR="00421AAF" w:rsidRPr="000E7398" w14:paraId="4A7B2BC9" w14:textId="77777777" w:rsidTr="002E6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tcW w:w="4248" w:type="dxa"/>
            <w:vAlign w:val="center"/>
          </w:tcPr>
          <w:p w14:paraId="1BCC2646" w14:textId="77777777" w:rsidR="00421AAF" w:rsidRPr="000E7398" w:rsidRDefault="00421AAF" w:rsidP="008F2FD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of reference</w:t>
            </w:r>
          </w:p>
        </w:tc>
        <w:tc>
          <w:tcPr>
            <w:tcW w:w="4806" w:type="dxa"/>
            <w:vAlign w:val="center"/>
          </w:tcPr>
          <w:p w14:paraId="01E50847" w14:textId="0BB8FBA3" w:rsidR="00421AAF" w:rsidRDefault="00421AAF" w:rsidP="008F2FD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CYDA’s </w:t>
            </w:r>
            <w:r w:rsidR="002E679F">
              <w:rPr>
                <w:rFonts w:ascii="Arial" w:hAnsi="Arial" w:cs="Arial"/>
              </w:rPr>
              <w:t>response</w:t>
            </w:r>
          </w:p>
        </w:tc>
      </w:tr>
      <w:tr w:rsidR="00421AAF" w:rsidRPr="000E7398" w14:paraId="1FD36387" w14:textId="77777777" w:rsidTr="008F2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tcW w:w="4248" w:type="dxa"/>
          </w:tcPr>
          <w:p w14:paraId="724BAD5D" w14:textId="77777777" w:rsidR="00421AAF" w:rsidRPr="004A1AE3" w:rsidRDefault="00421AAF" w:rsidP="008F2FD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4A1AE3">
              <w:rPr>
                <w:rFonts w:ascii="Arial" w:hAnsi="Arial" w:cs="Arial"/>
                <w:sz w:val="22"/>
                <w:szCs w:val="22"/>
              </w:rPr>
              <w:t>1. The patient experience in Australia of long COVID and/or repeated COVID infections, particularly diagnosis and treatment;</w:t>
            </w:r>
          </w:p>
        </w:tc>
        <w:tc>
          <w:tcPr>
            <w:tcW w:w="4806" w:type="dxa"/>
          </w:tcPr>
          <w:p w14:paraId="5C46B67B" w14:textId="230DE94B" w:rsidR="00421AAF" w:rsidRPr="004A1AE3" w:rsidRDefault="679D5914" w:rsidP="008F2FD0">
            <w:pPr>
              <w:spacing w:before="240" w:after="24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1A261643">
              <w:rPr>
                <w:rFonts w:ascii="Arial" w:hAnsi="Arial" w:cs="Arial"/>
                <w:sz w:val="22"/>
                <w:szCs w:val="22"/>
              </w:rPr>
              <w:t>*</w:t>
            </w:r>
            <w:r w:rsidR="4E6C5F9F" w:rsidRPr="1A261643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="58DDFB27" w:rsidRPr="1A261643">
              <w:rPr>
                <w:rFonts w:ascii="Arial" w:hAnsi="Arial" w:cs="Arial"/>
                <w:sz w:val="22"/>
                <w:szCs w:val="22"/>
              </w:rPr>
              <w:t xml:space="preserve">The nature of my child’s disability is such that he </w:t>
            </w:r>
            <w:r w:rsidR="2F21DAD9" w:rsidRPr="1A261643">
              <w:rPr>
                <w:rFonts w:ascii="Arial" w:hAnsi="Arial" w:cs="Arial"/>
                <w:sz w:val="22"/>
                <w:szCs w:val="22"/>
              </w:rPr>
              <w:t xml:space="preserve">has extreme anxiety around medical systems and </w:t>
            </w:r>
            <w:r w:rsidR="55B1CC82" w:rsidRPr="1A261643">
              <w:rPr>
                <w:rFonts w:ascii="Arial" w:hAnsi="Arial" w:cs="Arial"/>
                <w:sz w:val="22"/>
                <w:szCs w:val="22"/>
              </w:rPr>
              <w:t>procedures,</w:t>
            </w:r>
            <w:r w:rsidR="2F21DAD9" w:rsidRPr="1A261643">
              <w:rPr>
                <w:rFonts w:ascii="Arial" w:hAnsi="Arial" w:cs="Arial"/>
                <w:sz w:val="22"/>
                <w:szCs w:val="22"/>
              </w:rPr>
              <w:t xml:space="preserve"> so we haven’t managed to have him successfully vaccinated for Covid.</w:t>
            </w:r>
            <w:r w:rsidR="4CB6D729" w:rsidRPr="1A261643">
              <w:rPr>
                <w:rFonts w:ascii="Arial" w:hAnsi="Arial" w:cs="Arial"/>
                <w:sz w:val="22"/>
                <w:szCs w:val="22"/>
              </w:rPr>
              <w:t xml:space="preserve"> He’s now had Covid twice, three months apart, and although his symptoms were mild</w:t>
            </w:r>
            <w:r w:rsidR="6A165F43" w:rsidRPr="1A261643">
              <w:rPr>
                <w:rFonts w:ascii="Arial" w:hAnsi="Arial" w:cs="Arial"/>
                <w:sz w:val="22"/>
                <w:szCs w:val="22"/>
              </w:rPr>
              <w:t xml:space="preserve"> at the time</w:t>
            </w:r>
            <w:r w:rsidR="5E5E8AAE" w:rsidRPr="1A261643">
              <w:rPr>
                <w:rFonts w:ascii="Arial" w:hAnsi="Arial" w:cs="Arial"/>
                <w:sz w:val="22"/>
                <w:szCs w:val="22"/>
              </w:rPr>
              <w:t>,</w:t>
            </w:r>
            <w:r w:rsidR="6A165F43" w:rsidRPr="1A261643">
              <w:rPr>
                <w:rFonts w:ascii="Arial" w:hAnsi="Arial" w:cs="Arial"/>
                <w:sz w:val="22"/>
                <w:szCs w:val="22"/>
              </w:rPr>
              <w:t xml:space="preserve"> he now has ongoing complaints of feeling tired</w:t>
            </w:r>
            <w:r w:rsidR="5704F97E" w:rsidRPr="1A261643">
              <w:rPr>
                <w:rFonts w:ascii="Arial" w:hAnsi="Arial" w:cs="Arial"/>
                <w:sz w:val="22"/>
                <w:szCs w:val="22"/>
              </w:rPr>
              <w:t>, nauseous,</w:t>
            </w:r>
            <w:r w:rsidR="6A165F43" w:rsidRPr="1A261643">
              <w:rPr>
                <w:rFonts w:ascii="Arial" w:hAnsi="Arial" w:cs="Arial"/>
                <w:sz w:val="22"/>
                <w:szCs w:val="22"/>
              </w:rPr>
              <w:t xml:space="preserve"> and having sore muscles</w:t>
            </w:r>
            <w:r w:rsidR="57F7F44A" w:rsidRPr="1A26164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73332B44" w:rsidRPr="1A261643">
              <w:rPr>
                <w:rFonts w:ascii="Arial" w:hAnsi="Arial" w:cs="Arial"/>
                <w:sz w:val="22"/>
                <w:szCs w:val="22"/>
              </w:rPr>
              <w:t xml:space="preserve">We’ve mentioned it to our </w:t>
            </w:r>
            <w:r w:rsidR="009843CE" w:rsidRPr="1A261643">
              <w:rPr>
                <w:rFonts w:ascii="Arial" w:hAnsi="Arial" w:cs="Arial"/>
                <w:sz w:val="22"/>
                <w:szCs w:val="22"/>
              </w:rPr>
              <w:t>paediatrician,</w:t>
            </w:r>
            <w:r w:rsidR="73332B44" w:rsidRPr="1A261643">
              <w:rPr>
                <w:rFonts w:ascii="Arial" w:hAnsi="Arial" w:cs="Arial"/>
                <w:sz w:val="22"/>
                <w:szCs w:val="22"/>
              </w:rPr>
              <w:t xml:space="preserve"> but she didn’t have an answer or plan to deal with this</w:t>
            </w:r>
            <w:r w:rsidR="01D72A19" w:rsidRPr="1A261643">
              <w:rPr>
                <w:rFonts w:ascii="Arial" w:hAnsi="Arial" w:cs="Arial"/>
                <w:sz w:val="22"/>
                <w:szCs w:val="22"/>
              </w:rPr>
              <w:t>. We have no idea what, if any, next steps to take</w:t>
            </w:r>
            <w:r w:rsidR="6A165F43" w:rsidRPr="1A261643">
              <w:rPr>
                <w:rFonts w:ascii="Arial" w:hAnsi="Arial" w:cs="Arial"/>
                <w:sz w:val="22"/>
                <w:szCs w:val="22"/>
              </w:rPr>
              <w:t>”.</w:t>
            </w:r>
            <w:r w:rsidR="2F21DAD9" w:rsidRPr="1A261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58DDFB27" w:rsidRPr="1A26164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21AAF" w:rsidRPr="000E7398" w14:paraId="33676AFB" w14:textId="77777777" w:rsidTr="008F2FD0">
        <w:trPr>
          <w:trHeight w:val="766"/>
        </w:trPr>
        <w:tc>
          <w:tcPr>
            <w:tcW w:w="4248" w:type="dxa"/>
          </w:tcPr>
          <w:p w14:paraId="3177EB8D" w14:textId="77777777" w:rsidR="00421AAF" w:rsidRPr="004A1AE3" w:rsidRDefault="00421AAF" w:rsidP="008F2FD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4A1AE3">
              <w:rPr>
                <w:rFonts w:ascii="Arial" w:hAnsi="Arial" w:cs="Arial"/>
                <w:sz w:val="22"/>
                <w:szCs w:val="22"/>
              </w:rPr>
              <w:t xml:space="preserve">4. The health, social, </w:t>
            </w:r>
            <w:proofErr w:type="gramStart"/>
            <w:r w:rsidRPr="004A1AE3">
              <w:rPr>
                <w:rFonts w:ascii="Arial" w:hAnsi="Arial" w:cs="Arial"/>
                <w:sz w:val="22"/>
                <w:szCs w:val="22"/>
              </w:rPr>
              <w:t>educational</w:t>
            </w:r>
            <w:proofErr w:type="gramEnd"/>
            <w:r w:rsidRPr="004A1AE3">
              <w:rPr>
                <w:rFonts w:ascii="Arial" w:hAnsi="Arial" w:cs="Arial"/>
                <w:sz w:val="22"/>
                <w:szCs w:val="22"/>
              </w:rPr>
              <w:t xml:space="preserve"> and economic impacts in Australia on individuals who develop long COVID and/or have repeated COVID infections, their families, and the broader community, including for groups that face a greater risk of serious illness due to factors such as age, existing health conditions, disability and background;</w:t>
            </w:r>
          </w:p>
        </w:tc>
        <w:tc>
          <w:tcPr>
            <w:tcW w:w="4806" w:type="dxa"/>
          </w:tcPr>
          <w:p w14:paraId="7DFD4056" w14:textId="4A144E75" w:rsidR="00421AAF" w:rsidRPr="004A1AE3" w:rsidRDefault="1530F80C" w:rsidP="1A261643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1A261643">
              <w:rPr>
                <w:rFonts w:ascii="Arial" w:hAnsi="Arial" w:cs="Arial"/>
                <w:sz w:val="22"/>
                <w:szCs w:val="22"/>
              </w:rPr>
              <w:t xml:space="preserve">CYDA respectfully challenges the terms of reference by pointing out that vulnerable cohorts, such as children and </w:t>
            </w:r>
            <w:r w:rsidR="5DE5A40A" w:rsidRPr="1A261643">
              <w:rPr>
                <w:rFonts w:ascii="Arial" w:hAnsi="Arial" w:cs="Arial"/>
                <w:sz w:val="22"/>
                <w:szCs w:val="22"/>
              </w:rPr>
              <w:t>young people with disability, are experiencing a</w:t>
            </w:r>
            <w:r w:rsidR="185D26B1" w:rsidRPr="1A261643">
              <w:rPr>
                <w:rFonts w:ascii="Arial" w:hAnsi="Arial" w:cs="Arial"/>
                <w:sz w:val="22"/>
                <w:szCs w:val="22"/>
              </w:rPr>
              <w:t xml:space="preserve"> non-symptomatic form of long covid in that they have little choice but to alter</w:t>
            </w:r>
            <w:r w:rsidR="4EE673C7" w:rsidRPr="1A261643">
              <w:rPr>
                <w:rFonts w:ascii="Arial" w:hAnsi="Arial" w:cs="Arial"/>
                <w:sz w:val="22"/>
                <w:szCs w:val="22"/>
              </w:rPr>
              <w:t xml:space="preserve"> and restrict</w:t>
            </w:r>
            <w:r w:rsidR="185D26B1" w:rsidRPr="1A261643">
              <w:rPr>
                <w:rFonts w:ascii="Arial" w:hAnsi="Arial" w:cs="Arial"/>
                <w:sz w:val="22"/>
                <w:szCs w:val="22"/>
              </w:rPr>
              <w:t xml:space="preserve"> their lives in </w:t>
            </w:r>
            <w:r w:rsidR="0ED8E088" w:rsidRPr="1A261643">
              <w:rPr>
                <w:rFonts w:ascii="Arial" w:hAnsi="Arial" w:cs="Arial"/>
                <w:sz w:val="22"/>
                <w:szCs w:val="22"/>
              </w:rPr>
              <w:t>detrimental</w:t>
            </w:r>
            <w:r w:rsidR="185D26B1" w:rsidRPr="1A261643">
              <w:rPr>
                <w:rFonts w:ascii="Arial" w:hAnsi="Arial" w:cs="Arial"/>
                <w:sz w:val="22"/>
                <w:szCs w:val="22"/>
              </w:rPr>
              <w:t xml:space="preserve"> ways as a response to the inadequate </w:t>
            </w:r>
            <w:r w:rsidR="37533D70" w:rsidRPr="1A261643">
              <w:rPr>
                <w:rFonts w:ascii="Arial" w:hAnsi="Arial" w:cs="Arial"/>
                <w:sz w:val="22"/>
                <w:szCs w:val="22"/>
              </w:rPr>
              <w:t xml:space="preserve">approach of </w:t>
            </w:r>
            <w:r w:rsidR="185D26B1" w:rsidRPr="1A261643">
              <w:rPr>
                <w:rFonts w:ascii="Arial" w:hAnsi="Arial" w:cs="Arial"/>
                <w:sz w:val="22"/>
                <w:szCs w:val="22"/>
              </w:rPr>
              <w:t>all levels</w:t>
            </w:r>
            <w:r w:rsidR="1F3285BF" w:rsidRPr="1A261643">
              <w:rPr>
                <w:rFonts w:ascii="Arial" w:hAnsi="Arial" w:cs="Arial"/>
                <w:sz w:val="22"/>
                <w:szCs w:val="22"/>
              </w:rPr>
              <w:t xml:space="preserve"> of government. </w:t>
            </w:r>
          </w:p>
          <w:p w14:paraId="609446A7" w14:textId="24B339FC" w:rsidR="00421AAF" w:rsidRPr="004A1AE3" w:rsidRDefault="145BE985" w:rsidP="1A261643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1A261643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6B4DB9DB" w:rsidRPr="1A261643">
              <w:rPr>
                <w:rFonts w:ascii="Arial" w:hAnsi="Arial" w:cs="Arial"/>
                <w:sz w:val="22"/>
                <w:szCs w:val="22"/>
              </w:rPr>
              <w:t>“</w:t>
            </w:r>
            <w:r w:rsidR="2F5F0A47" w:rsidRPr="1A261643">
              <w:rPr>
                <w:rFonts w:ascii="Arial" w:hAnsi="Arial" w:cs="Arial"/>
                <w:sz w:val="22"/>
                <w:szCs w:val="22"/>
              </w:rPr>
              <w:t>My</w:t>
            </w:r>
            <w:r w:rsidR="6B4DB9DB" w:rsidRPr="1A261643">
              <w:rPr>
                <w:rFonts w:ascii="Arial" w:hAnsi="Arial" w:cs="Arial"/>
                <w:sz w:val="22"/>
                <w:szCs w:val="22"/>
              </w:rPr>
              <w:t xml:space="preserve"> child began prep this year and has had a lot of problems settling. He often tells us he’s tired and doesn’t want to go</w:t>
            </w:r>
            <w:r w:rsidR="34EA2061" w:rsidRPr="1A261643">
              <w:rPr>
                <w:rFonts w:ascii="Arial" w:hAnsi="Arial" w:cs="Arial"/>
                <w:sz w:val="22"/>
                <w:szCs w:val="22"/>
              </w:rPr>
              <w:t xml:space="preserve"> and we get calls from the school regularly to pick him up early because he’s feeling unwell</w:t>
            </w:r>
            <w:r w:rsidR="6B4DB9DB" w:rsidRPr="1A261643">
              <w:rPr>
                <w:rFonts w:ascii="Arial" w:hAnsi="Arial" w:cs="Arial"/>
                <w:sz w:val="22"/>
                <w:szCs w:val="22"/>
              </w:rPr>
              <w:t xml:space="preserve">. We cannot separate the impact of the Covid infections </w:t>
            </w:r>
            <w:r w:rsidR="1E26A62B" w:rsidRPr="1A261643">
              <w:rPr>
                <w:rFonts w:ascii="Arial" w:hAnsi="Arial" w:cs="Arial"/>
                <w:sz w:val="22"/>
                <w:szCs w:val="22"/>
              </w:rPr>
              <w:t xml:space="preserve">on this situation from the impairments of his disability. Either way, both parents in our family have </w:t>
            </w:r>
            <w:r w:rsidR="079D6496" w:rsidRPr="1A261643">
              <w:rPr>
                <w:rFonts w:ascii="Arial" w:hAnsi="Arial" w:cs="Arial"/>
                <w:sz w:val="22"/>
                <w:szCs w:val="22"/>
              </w:rPr>
              <w:t xml:space="preserve">had to </w:t>
            </w:r>
            <w:r w:rsidR="1E26A62B" w:rsidRPr="1A261643">
              <w:rPr>
                <w:rFonts w:ascii="Arial" w:hAnsi="Arial" w:cs="Arial"/>
                <w:sz w:val="22"/>
                <w:szCs w:val="22"/>
              </w:rPr>
              <w:t xml:space="preserve">significantly </w:t>
            </w:r>
            <w:r w:rsidR="02C67701" w:rsidRPr="1A261643">
              <w:rPr>
                <w:rFonts w:ascii="Arial" w:hAnsi="Arial" w:cs="Arial"/>
                <w:sz w:val="22"/>
                <w:szCs w:val="22"/>
              </w:rPr>
              <w:t>reduce</w:t>
            </w:r>
            <w:r w:rsidR="1E26A62B" w:rsidRPr="1A261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D10F4AC" w:rsidRPr="1A261643">
              <w:rPr>
                <w:rFonts w:ascii="Arial" w:hAnsi="Arial" w:cs="Arial"/>
                <w:sz w:val="22"/>
                <w:szCs w:val="22"/>
              </w:rPr>
              <w:t>the hours we spend in</w:t>
            </w:r>
            <w:r w:rsidR="1E26A62B" w:rsidRPr="1A261643">
              <w:rPr>
                <w:rFonts w:ascii="Arial" w:hAnsi="Arial" w:cs="Arial"/>
                <w:sz w:val="22"/>
                <w:szCs w:val="22"/>
              </w:rPr>
              <w:t xml:space="preserve"> paid </w:t>
            </w:r>
            <w:r w:rsidR="009843CE" w:rsidRPr="1A261643">
              <w:rPr>
                <w:rFonts w:ascii="Arial" w:hAnsi="Arial" w:cs="Arial"/>
                <w:sz w:val="22"/>
                <w:szCs w:val="22"/>
              </w:rPr>
              <w:t>employment,</w:t>
            </w:r>
            <w:r w:rsidR="17C00FC7" w:rsidRPr="1A261643">
              <w:rPr>
                <w:rFonts w:ascii="Arial" w:hAnsi="Arial" w:cs="Arial"/>
                <w:sz w:val="22"/>
                <w:szCs w:val="22"/>
              </w:rPr>
              <w:t xml:space="preserve"> and we’re really worried about the implications of this</w:t>
            </w:r>
            <w:r w:rsidR="69305866" w:rsidRPr="1A261643">
              <w:rPr>
                <w:rFonts w:ascii="Arial" w:hAnsi="Arial" w:cs="Arial"/>
                <w:sz w:val="22"/>
                <w:szCs w:val="22"/>
              </w:rPr>
              <w:t xml:space="preserve"> as well as our child’s ongoing health</w:t>
            </w:r>
            <w:r w:rsidR="17C00FC7" w:rsidRPr="1A261643">
              <w:rPr>
                <w:rFonts w:ascii="Arial" w:hAnsi="Arial" w:cs="Arial"/>
                <w:sz w:val="22"/>
                <w:szCs w:val="22"/>
              </w:rPr>
              <w:t>”.</w:t>
            </w:r>
          </w:p>
        </w:tc>
      </w:tr>
    </w:tbl>
    <w:p w14:paraId="6217E98C" w14:textId="77777777" w:rsidR="00F7038A" w:rsidRPr="003A49C1" w:rsidRDefault="00F7038A" w:rsidP="00B0422D">
      <w:pPr>
        <w:pStyle w:val="ListParagraph"/>
        <w:spacing w:after="200" w:line="276" w:lineRule="auto"/>
      </w:pPr>
    </w:p>
    <w:p w14:paraId="54A3DBD2" w14:textId="577BA79D" w:rsidR="1A261643" w:rsidRDefault="1A261643" w:rsidP="1A261643">
      <w:pPr>
        <w:pStyle w:val="ListParagraph"/>
        <w:spacing w:after="200" w:line="276" w:lineRule="auto"/>
        <w:ind w:left="0"/>
      </w:pPr>
    </w:p>
    <w:p w14:paraId="4695CBF0" w14:textId="7CDA1E8D" w:rsidR="00F7038A" w:rsidRDefault="26050ED8" w:rsidP="1A261643">
      <w:pPr>
        <w:pStyle w:val="ListParagraph"/>
        <w:spacing w:after="200" w:line="276" w:lineRule="auto"/>
        <w:ind w:left="0"/>
        <w:rPr>
          <w:rFonts w:ascii="Arial" w:eastAsia="Arial" w:hAnsi="Arial" w:cs="Arial"/>
        </w:rPr>
      </w:pPr>
      <w:r w:rsidRPr="1A261643">
        <w:rPr>
          <w:rFonts w:ascii="Arial" w:eastAsia="Arial" w:hAnsi="Arial" w:cs="Arial"/>
        </w:rPr>
        <w:t xml:space="preserve">*Response from parent of a child with disability </w:t>
      </w:r>
      <w:bookmarkEnd w:id="1"/>
    </w:p>
    <w:sectPr w:rsidR="00F7038A" w:rsidSect="00F000FF">
      <w:footerReference w:type="default" r:id="rId27"/>
      <w:headerReference w:type="first" r:id="rId28"/>
      <w:footerReference w:type="first" r:id="rId2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9027" w14:textId="77777777" w:rsidR="004E2C3F" w:rsidRDefault="004E2C3F" w:rsidP="00F000FF">
      <w:r>
        <w:separator/>
      </w:r>
    </w:p>
  </w:endnote>
  <w:endnote w:type="continuationSeparator" w:id="0">
    <w:p w14:paraId="7D697A16" w14:textId="77777777" w:rsidR="004E2C3F" w:rsidRDefault="004E2C3F" w:rsidP="00F000FF">
      <w:r>
        <w:continuationSeparator/>
      </w:r>
    </w:p>
  </w:endnote>
  <w:endnote w:type="continuationNotice" w:id="1">
    <w:p w14:paraId="349A0EEF" w14:textId="77777777" w:rsidR="004E2C3F" w:rsidRDefault="004E2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095F" w14:textId="77777777" w:rsidR="00F000FF" w:rsidRDefault="00F000F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031F0962" wp14:editId="031F0963">
          <wp:simplePos x="0" y="0"/>
          <wp:positionH relativeFrom="column">
            <wp:posOffset>-902280</wp:posOffset>
          </wp:positionH>
          <wp:positionV relativeFrom="paragraph">
            <wp:posOffset>-398352</wp:posOffset>
          </wp:positionV>
          <wp:extent cx="7532370" cy="1022131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YDA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02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0961" w14:textId="77777777" w:rsidR="00F000FF" w:rsidRDefault="00F000F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031F0966" wp14:editId="031F0967">
          <wp:simplePos x="0" y="0"/>
          <wp:positionH relativeFrom="column">
            <wp:posOffset>-905347</wp:posOffset>
          </wp:positionH>
          <wp:positionV relativeFrom="paragraph">
            <wp:posOffset>-380058</wp:posOffset>
          </wp:positionV>
          <wp:extent cx="7532370" cy="1022131"/>
          <wp:effectExtent l="0" t="0" r="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YDA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294" cy="1033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4CE4" w14:textId="77777777" w:rsidR="004E2C3F" w:rsidRDefault="004E2C3F" w:rsidP="00F000FF">
      <w:r>
        <w:separator/>
      </w:r>
    </w:p>
  </w:footnote>
  <w:footnote w:type="continuationSeparator" w:id="0">
    <w:p w14:paraId="7B94B718" w14:textId="77777777" w:rsidR="004E2C3F" w:rsidRDefault="004E2C3F" w:rsidP="00F000FF">
      <w:r>
        <w:continuationSeparator/>
      </w:r>
    </w:p>
  </w:footnote>
  <w:footnote w:type="continuationNotice" w:id="1">
    <w:p w14:paraId="3F281EA0" w14:textId="77777777" w:rsidR="004E2C3F" w:rsidRDefault="004E2C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0960" w14:textId="77777777" w:rsidR="00F000FF" w:rsidRDefault="00F000F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31F0964" wp14:editId="031F0965">
          <wp:simplePos x="0" y="0"/>
          <wp:positionH relativeFrom="column">
            <wp:posOffset>-905347</wp:posOffset>
          </wp:positionH>
          <wp:positionV relativeFrom="paragraph">
            <wp:posOffset>-449580</wp:posOffset>
          </wp:positionV>
          <wp:extent cx="7532484" cy="2461905"/>
          <wp:effectExtent l="0" t="0" r="0" b="1905"/>
          <wp:wrapNone/>
          <wp:docPr id="10" name="Picture 10" descr="A close up of a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DA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22" cy="2476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591"/>
    <w:multiLevelType w:val="hybridMultilevel"/>
    <w:tmpl w:val="1E5AC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070CE"/>
    <w:multiLevelType w:val="hybridMultilevel"/>
    <w:tmpl w:val="BD1097DC"/>
    <w:lvl w:ilvl="0" w:tplc="20F0F6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692C"/>
    <w:multiLevelType w:val="hybridMultilevel"/>
    <w:tmpl w:val="90CA17C4"/>
    <w:lvl w:ilvl="0" w:tplc="09A08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216A4"/>
    <w:multiLevelType w:val="hybridMultilevel"/>
    <w:tmpl w:val="2E06E8F0"/>
    <w:lvl w:ilvl="0" w:tplc="FFFFFFFF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83587"/>
    <w:multiLevelType w:val="hybridMultilevel"/>
    <w:tmpl w:val="C480E1AC"/>
    <w:lvl w:ilvl="0" w:tplc="45AE74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920C8"/>
    <w:multiLevelType w:val="hybridMultilevel"/>
    <w:tmpl w:val="9BCA0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12E2"/>
    <w:multiLevelType w:val="hybridMultilevel"/>
    <w:tmpl w:val="316A3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2474C"/>
    <w:multiLevelType w:val="hybridMultilevel"/>
    <w:tmpl w:val="CCBE1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62E33"/>
    <w:multiLevelType w:val="hybridMultilevel"/>
    <w:tmpl w:val="0960F1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270B8"/>
    <w:multiLevelType w:val="hybridMultilevel"/>
    <w:tmpl w:val="19C4FA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BA2B4A"/>
    <w:multiLevelType w:val="hybridMultilevel"/>
    <w:tmpl w:val="EC200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D20C9"/>
    <w:multiLevelType w:val="hybridMultilevel"/>
    <w:tmpl w:val="2526707A"/>
    <w:lvl w:ilvl="0" w:tplc="DFB49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A0606"/>
    <w:multiLevelType w:val="hybridMultilevel"/>
    <w:tmpl w:val="A1605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A7019"/>
    <w:multiLevelType w:val="hybridMultilevel"/>
    <w:tmpl w:val="8E1C6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947468">
    <w:abstractNumId w:val="11"/>
  </w:num>
  <w:num w:numId="2" w16cid:durableId="1409040296">
    <w:abstractNumId w:val="13"/>
  </w:num>
  <w:num w:numId="3" w16cid:durableId="879904684">
    <w:abstractNumId w:val="4"/>
  </w:num>
  <w:num w:numId="4" w16cid:durableId="262955842">
    <w:abstractNumId w:val="8"/>
  </w:num>
  <w:num w:numId="5" w16cid:durableId="1849253852">
    <w:abstractNumId w:val="9"/>
  </w:num>
  <w:num w:numId="6" w16cid:durableId="516387624">
    <w:abstractNumId w:val="0"/>
  </w:num>
  <w:num w:numId="7" w16cid:durableId="205459758">
    <w:abstractNumId w:val="5"/>
  </w:num>
  <w:num w:numId="8" w16cid:durableId="1725568596">
    <w:abstractNumId w:val="12"/>
  </w:num>
  <w:num w:numId="9" w16cid:durableId="86391322">
    <w:abstractNumId w:val="10"/>
  </w:num>
  <w:num w:numId="10" w16cid:durableId="16705214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95244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5830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6483884">
    <w:abstractNumId w:val="1"/>
  </w:num>
  <w:num w:numId="14" w16cid:durableId="1197544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DI1tTSxNDextDBW0lEKTi0uzszPAykwrAUA+yMTeywAAAA="/>
  </w:docVars>
  <w:rsids>
    <w:rsidRoot w:val="00B10D7E"/>
    <w:rsid w:val="0002616D"/>
    <w:rsid w:val="0005160B"/>
    <w:rsid w:val="00054B00"/>
    <w:rsid w:val="00074BD4"/>
    <w:rsid w:val="00085ADE"/>
    <w:rsid w:val="000A0205"/>
    <w:rsid w:val="000A347D"/>
    <w:rsid w:val="000A6719"/>
    <w:rsid w:val="000C3B6A"/>
    <w:rsid w:val="000C61C8"/>
    <w:rsid w:val="000D2037"/>
    <w:rsid w:val="000E1615"/>
    <w:rsid w:val="000E263D"/>
    <w:rsid w:val="000E7398"/>
    <w:rsid w:val="000F59A3"/>
    <w:rsid w:val="0012342C"/>
    <w:rsid w:val="00137B53"/>
    <w:rsid w:val="00151F2F"/>
    <w:rsid w:val="00181433"/>
    <w:rsid w:val="00184DED"/>
    <w:rsid w:val="00194963"/>
    <w:rsid w:val="00197D08"/>
    <w:rsid w:val="001A7DD1"/>
    <w:rsid w:val="001B6999"/>
    <w:rsid w:val="001B74D5"/>
    <w:rsid w:val="001B786A"/>
    <w:rsid w:val="001E4449"/>
    <w:rsid w:val="001F31BD"/>
    <w:rsid w:val="0020378D"/>
    <w:rsid w:val="002049AB"/>
    <w:rsid w:val="00213AF2"/>
    <w:rsid w:val="00214D37"/>
    <w:rsid w:val="00233E54"/>
    <w:rsid w:val="002350DC"/>
    <w:rsid w:val="002365BE"/>
    <w:rsid w:val="00236EAE"/>
    <w:rsid w:val="0023711C"/>
    <w:rsid w:val="00237A8A"/>
    <w:rsid w:val="00240F30"/>
    <w:rsid w:val="0024137D"/>
    <w:rsid w:val="00247484"/>
    <w:rsid w:val="00266AB3"/>
    <w:rsid w:val="00281846"/>
    <w:rsid w:val="0029002E"/>
    <w:rsid w:val="00290763"/>
    <w:rsid w:val="00292F39"/>
    <w:rsid w:val="00296256"/>
    <w:rsid w:val="002D3A73"/>
    <w:rsid w:val="002D4CAB"/>
    <w:rsid w:val="002E0A6B"/>
    <w:rsid w:val="002E3371"/>
    <w:rsid w:val="002E679F"/>
    <w:rsid w:val="002F1330"/>
    <w:rsid w:val="002F5B40"/>
    <w:rsid w:val="00304965"/>
    <w:rsid w:val="00311487"/>
    <w:rsid w:val="00312EC5"/>
    <w:rsid w:val="0031314E"/>
    <w:rsid w:val="00313A7C"/>
    <w:rsid w:val="00315C59"/>
    <w:rsid w:val="003213ED"/>
    <w:rsid w:val="00322C9C"/>
    <w:rsid w:val="0033021E"/>
    <w:rsid w:val="00331ADE"/>
    <w:rsid w:val="003321FE"/>
    <w:rsid w:val="00345528"/>
    <w:rsid w:val="00351482"/>
    <w:rsid w:val="00356951"/>
    <w:rsid w:val="003630AC"/>
    <w:rsid w:val="00365E97"/>
    <w:rsid w:val="00373D7D"/>
    <w:rsid w:val="003A49C1"/>
    <w:rsid w:val="003A73BC"/>
    <w:rsid w:val="003B3F8B"/>
    <w:rsid w:val="003E65FD"/>
    <w:rsid w:val="003F5BD9"/>
    <w:rsid w:val="00417146"/>
    <w:rsid w:val="00421829"/>
    <w:rsid w:val="00421AAF"/>
    <w:rsid w:val="00425A0A"/>
    <w:rsid w:val="00440D29"/>
    <w:rsid w:val="004464C1"/>
    <w:rsid w:val="00453AA4"/>
    <w:rsid w:val="00455AEA"/>
    <w:rsid w:val="0047733E"/>
    <w:rsid w:val="0048597A"/>
    <w:rsid w:val="00495D30"/>
    <w:rsid w:val="004A1AE3"/>
    <w:rsid w:val="004A2539"/>
    <w:rsid w:val="004A2654"/>
    <w:rsid w:val="004B4DE5"/>
    <w:rsid w:val="004B63D2"/>
    <w:rsid w:val="004C27C5"/>
    <w:rsid w:val="004C3EA2"/>
    <w:rsid w:val="004C6ABE"/>
    <w:rsid w:val="004D02D9"/>
    <w:rsid w:val="004D3BBC"/>
    <w:rsid w:val="004E2995"/>
    <w:rsid w:val="004E2C3F"/>
    <w:rsid w:val="004E34A7"/>
    <w:rsid w:val="00506057"/>
    <w:rsid w:val="00507A98"/>
    <w:rsid w:val="005178CE"/>
    <w:rsid w:val="0052322C"/>
    <w:rsid w:val="00523DA2"/>
    <w:rsid w:val="005263C5"/>
    <w:rsid w:val="00531DBE"/>
    <w:rsid w:val="00532FED"/>
    <w:rsid w:val="00540D35"/>
    <w:rsid w:val="0055088B"/>
    <w:rsid w:val="005559B9"/>
    <w:rsid w:val="00580799"/>
    <w:rsid w:val="00596DE2"/>
    <w:rsid w:val="005A663A"/>
    <w:rsid w:val="005A76B7"/>
    <w:rsid w:val="005C0A1D"/>
    <w:rsid w:val="005C2CFE"/>
    <w:rsid w:val="005D641B"/>
    <w:rsid w:val="005E2033"/>
    <w:rsid w:val="005E39B3"/>
    <w:rsid w:val="005E6C27"/>
    <w:rsid w:val="005F545A"/>
    <w:rsid w:val="00602FC4"/>
    <w:rsid w:val="00630D4E"/>
    <w:rsid w:val="00671221"/>
    <w:rsid w:val="0068489D"/>
    <w:rsid w:val="0069446C"/>
    <w:rsid w:val="00695561"/>
    <w:rsid w:val="00696B58"/>
    <w:rsid w:val="00697F3C"/>
    <w:rsid w:val="006A47B5"/>
    <w:rsid w:val="006A6469"/>
    <w:rsid w:val="006B30A8"/>
    <w:rsid w:val="006B4E02"/>
    <w:rsid w:val="006B75B3"/>
    <w:rsid w:val="006B7AB6"/>
    <w:rsid w:val="006C479F"/>
    <w:rsid w:val="006D063E"/>
    <w:rsid w:val="006D4243"/>
    <w:rsid w:val="006F2638"/>
    <w:rsid w:val="006F295A"/>
    <w:rsid w:val="0071452A"/>
    <w:rsid w:val="00716C6E"/>
    <w:rsid w:val="00732E14"/>
    <w:rsid w:val="00740197"/>
    <w:rsid w:val="007462DC"/>
    <w:rsid w:val="007634D1"/>
    <w:rsid w:val="00770BCA"/>
    <w:rsid w:val="00775A88"/>
    <w:rsid w:val="00783D11"/>
    <w:rsid w:val="00786314"/>
    <w:rsid w:val="00787A45"/>
    <w:rsid w:val="007A73A6"/>
    <w:rsid w:val="007B0180"/>
    <w:rsid w:val="007D5CAA"/>
    <w:rsid w:val="007D6AF7"/>
    <w:rsid w:val="007E1738"/>
    <w:rsid w:val="00842839"/>
    <w:rsid w:val="00845A14"/>
    <w:rsid w:val="0085084F"/>
    <w:rsid w:val="00860856"/>
    <w:rsid w:val="00873664"/>
    <w:rsid w:val="0088631B"/>
    <w:rsid w:val="008A106A"/>
    <w:rsid w:val="008B13E8"/>
    <w:rsid w:val="008B1485"/>
    <w:rsid w:val="008C2648"/>
    <w:rsid w:val="008C434B"/>
    <w:rsid w:val="008C59FB"/>
    <w:rsid w:val="008E2F00"/>
    <w:rsid w:val="008E5101"/>
    <w:rsid w:val="00915F27"/>
    <w:rsid w:val="00916B13"/>
    <w:rsid w:val="0091758F"/>
    <w:rsid w:val="009310DE"/>
    <w:rsid w:val="00931D26"/>
    <w:rsid w:val="0094765D"/>
    <w:rsid w:val="00951113"/>
    <w:rsid w:val="009843CE"/>
    <w:rsid w:val="0098533C"/>
    <w:rsid w:val="00997947"/>
    <w:rsid w:val="009A53A8"/>
    <w:rsid w:val="009B3B8B"/>
    <w:rsid w:val="009C5222"/>
    <w:rsid w:val="009E16D1"/>
    <w:rsid w:val="009E5D58"/>
    <w:rsid w:val="00A11F0A"/>
    <w:rsid w:val="00A126E4"/>
    <w:rsid w:val="00A14660"/>
    <w:rsid w:val="00A15430"/>
    <w:rsid w:val="00A160BE"/>
    <w:rsid w:val="00A22472"/>
    <w:rsid w:val="00A37C63"/>
    <w:rsid w:val="00A45F06"/>
    <w:rsid w:val="00A461EF"/>
    <w:rsid w:val="00A5375A"/>
    <w:rsid w:val="00AB4DA6"/>
    <w:rsid w:val="00AB53F8"/>
    <w:rsid w:val="00AC2F96"/>
    <w:rsid w:val="00AD4DF8"/>
    <w:rsid w:val="00AE25EF"/>
    <w:rsid w:val="00AF7055"/>
    <w:rsid w:val="00B0422D"/>
    <w:rsid w:val="00B10D7E"/>
    <w:rsid w:val="00B152B0"/>
    <w:rsid w:val="00B253BB"/>
    <w:rsid w:val="00B33D7E"/>
    <w:rsid w:val="00B46104"/>
    <w:rsid w:val="00B47722"/>
    <w:rsid w:val="00B6326B"/>
    <w:rsid w:val="00B65F14"/>
    <w:rsid w:val="00B664B1"/>
    <w:rsid w:val="00B87BE9"/>
    <w:rsid w:val="00BB15D1"/>
    <w:rsid w:val="00BB4F64"/>
    <w:rsid w:val="00BC5359"/>
    <w:rsid w:val="00BD76CC"/>
    <w:rsid w:val="00BE46E0"/>
    <w:rsid w:val="00C04DE7"/>
    <w:rsid w:val="00C07214"/>
    <w:rsid w:val="00C1401F"/>
    <w:rsid w:val="00C14EEB"/>
    <w:rsid w:val="00C174AD"/>
    <w:rsid w:val="00C24951"/>
    <w:rsid w:val="00C25104"/>
    <w:rsid w:val="00C501F8"/>
    <w:rsid w:val="00C66616"/>
    <w:rsid w:val="00C702BA"/>
    <w:rsid w:val="00C945C9"/>
    <w:rsid w:val="00CA4D22"/>
    <w:rsid w:val="00CB0300"/>
    <w:rsid w:val="00CB0DDA"/>
    <w:rsid w:val="00CB67C8"/>
    <w:rsid w:val="00CD06DF"/>
    <w:rsid w:val="00CD2DD0"/>
    <w:rsid w:val="00CD6200"/>
    <w:rsid w:val="00CF3B4C"/>
    <w:rsid w:val="00CF7E2E"/>
    <w:rsid w:val="00D01CD7"/>
    <w:rsid w:val="00D02F3A"/>
    <w:rsid w:val="00D1283A"/>
    <w:rsid w:val="00D13811"/>
    <w:rsid w:val="00D40F65"/>
    <w:rsid w:val="00D52557"/>
    <w:rsid w:val="00D7051F"/>
    <w:rsid w:val="00D8288A"/>
    <w:rsid w:val="00D83125"/>
    <w:rsid w:val="00D94809"/>
    <w:rsid w:val="00DA37B6"/>
    <w:rsid w:val="00DB12DF"/>
    <w:rsid w:val="00DC4E52"/>
    <w:rsid w:val="00DC70F1"/>
    <w:rsid w:val="00DD00B6"/>
    <w:rsid w:val="00DD2246"/>
    <w:rsid w:val="00DF17DE"/>
    <w:rsid w:val="00E00597"/>
    <w:rsid w:val="00E00A9C"/>
    <w:rsid w:val="00E0209C"/>
    <w:rsid w:val="00E109D7"/>
    <w:rsid w:val="00E12976"/>
    <w:rsid w:val="00E247A7"/>
    <w:rsid w:val="00E259D4"/>
    <w:rsid w:val="00E45965"/>
    <w:rsid w:val="00E53327"/>
    <w:rsid w:val="00E56A4C"/>
    <w:rsid w:val="00E70371"/>
    <w:rsid w:val="00E83F0B"/>
    <w:rsid w:val="00E8642B"/>
    <w:rsid w:val="00E87212"/>
    <w:rsid w:val="00EA6C7D"/>
    <w:rsid w:val="00EC12D0"/>
    <w:rsid w:val="00EC1C5C"/>
    <w:rsid w:val="00EC3B84"/>
    <w:rsid w:val="00ED018C"/>
    <w:rsid w:val="00EF4336"/>
    <w:rsid w:val="00F000FF"/>
    <w:rsid w:val="00F131C6"/>
    <w:rsid w:val="00F257F5"/>
    <w:rsid w:val="00F32053"/>
    <w:rsid w:val="00F33CF1"/>
    <w:rsid w:val="00F50B19"/>
    <w:rsid w:val="00F7038A"/>
    <w:rsid w:val="00F70A11"/>
    <w:rsid w:val="00F74FD1"/>
    <w:rsid w:val="00F807A5"/>
    <w:rsid w:val="00F81BB2"/>
    <w:rsid w:val="00F81E61"/>
    <w:rsid w:val="00F82FE2"/>
    <w:rsid w:val="00FA2419"/>
    <w:rsid w:val="00FA415E"/>
    <w:rsid w:val="00FB1FCA"/>
    <w:rsid w:val="00FB4617"/>
    <w:rsid w:val="00FB67D8"/>
    <w:rsid w:val="00FC0E5A"/>
    <w:rsid w:val="00FC222A"/>
    <w:rsid w:val="00FE4D15"/>
    <w:rsid w:val="00FF03DE"/>
    <w:rsid w:val="00FF09B2"/>
    <w:rsid w:val="00FF1069"/>
    <w:rsid w:val="01D72A19"/>
    <w:rsid w:val="02C67701"/>
    <w:rsid w:val="041A8E8C"/>
    <w:rsid w:val="07522F4E"/>
    <w:rsid w:val="079D6496"/>
    <w:rsid w:val="07C03248"/>
    <w:rsid w:val="08EDFFAF"/>
    <w:rsid w:val="0E8A9788"/>
    <w:rsid w:val="0ED8E088"/>
    <w:rsid w:val="10BF0720"/>
    <w:rsid w:val="111C49F5"/>
    <w:rsid w:val="145BE985"/>
    <w:rsid w:val="151C1A43"/>
    <w:rsid w:val="1530F80C"/>
    <w:rsid w:val="15B35A5A"/>
    <w:rsid w:val="16C5D70F"/>
    <w:rsid w:val="17A3C011"/>
    <w:rsid w:val="17C00FC7"/>
    <w:rsid w:val="18408996"/>
    <w:rsid w:val="185D26B1"/>
    <w:rsid w:val="19CD4A2F"/>
    <w:rsid w:val="1A261643"/>
    <w:rsid w:val="1A43037E"/>
    <w:rsid w:val="1A4CC109"/>
    <w:rsid w:val="1E26A62B"/>
    <w:rsid w:val="1F20322C"/>
    <w:rsid w:val="1F3285BF"/>
    <w:rsid w:val="1F5A3CA0"/>
    <w:rsid w:val="249668BD"/>
    <w:rsid w:val="26050ED8"/>
    <w:rsid w:val="2A304ED2"/>
    <w:rsid w:val="2AEE3631"/>
    <w:rsid w:val="2B90B23A"/>
    <w:rsid w:val="2DA2731B"/>
    <w:rsid w:val="2DA4FBA4"/>
    <w:rsid w:val="2F21DAD9"/>
    <w:rsid w:val="2F5F0A47"/>
    <w:rsid w:val="304174A6"/>
    <w:rsid w:val="304AFB00"/>
    <w:rsid w:val="315D77B5"/>
    <w:rsid w:val="34226418"/>
    <w:rsid w:val="347BF01A"/>
    <w:rsid w:val="34E41C68"/>
    <w:rsid w:val="34EA2061"/>
    <w:rsid w:val="37533D70"/>
    <w:rsid w:val="3970F486"/>
    <w:rsid w:val="3CB3991B"/>
    <w:rsid w:val="3D270794"/>
    <w:rsid w:val="42098E65"/>
    <w:rsid w:val="4585D6D7"/>
    <w:rsid w:val="488D49F7"/>
    <w:rsid w:val="4927EF25"/>
    <w:rsid w:val="4C054A87"/>
    <w:rsid w:val="4CB6D729"/>
    <w:rsid w:val="4D60BB1A"/>
    <w:rsid w:val="4E40E3B0"/>
    <w:rsid w:val="4E6C5F9F"/>
    <w:rsid w:val="4EE673C7"/>
    <w:rsid w:val="5218FE69"/>
    <w:rsid w:val="53942225"/>
    <w:rsid w:val="53B7EB89"/>
    <w:rsid w:val="54B09AFA"/>
    <w:rsid w:val="55B1CC82"/>
    <w:rsid w:val="55DDDAB3"/>
    <w:rsid w:val="5704F97E"/>
    <w:rsid w:val="57F7F44A"/>
    <w:rsid w:val="58AB5B47"/>
    <w:rsid w:val="58DDFB27"/>
    <w:rsid w:val="59FD39EA"/>
    <w:rsid w:val="5DE5A40A"/>
    <w:rsid w:val="5E5E8AAE"/>
    <w:rsid w:val="5FD41E19"/>
    <w:rsid w:val="60D8AE63"/>
    <w:rsid w:val="62F2967E"/>
    <w:rsid w:val="646D84C8"/>
    <w:rsid w:val="679D5914"/>
    <w:rsid w:val="68A6513D"/>
    <w:rsid w:val="69278847"/>
    <w:rsid w:val="69305866"/>
    <w:rsid w:val="69922D21"/>
    <w:rsid w:val="6A165F43"/>
    <w:rsid w:val="6A42219E"/>
    <w:rsid w:val="6AC358A8"/>
    <w:rsid w:val="6B4DB9DB"/>
    <w:rsid w:val="6C102518"/>
    <w:rsid w:val="6C9978C4"/>
    <w:rsid w:val="6CC913A8"/>
    <w:rsid w:val="6D10F4AC"/>
    <w:rsid w:val="7163638D"/>
    <w:rsid w:val="71E6F19F"/>
    <w:rsid w:val="73332B44"/>
    <w:rsid w:val="74DECC4E"/>
    <w:rsid w:val="769CDDE6"/>
    <w:rsid w:val="779C8C14"/>
    <w:rsid w:val="7C078F20"/>
    <w:rsid w:val="7C55E278"/>
    <w:rsid w:val="7E1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F0928"/>
  <w15:chartTrackingRefBased/>
  <w15:docId w15:val="{0456BFDF-B8A4-41E3-BC8E-FBDF0E1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51"/>
  </w:style>
  <w:style w:type="paragraph" w:styleId="Heading1">
    <w:name w:val="heading 1"/>
    <w:basedOn w:val="Normal"/>
    <w:next w:val="Normal"/>
    <w:link w:val="Heading1Char"/>
    <w:uiPriority w:val="9"/>
    <w:qFormat/>
    <w:rsid w:val="009175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FF"/>
  </w:style>
  <w:style w:type="paragraph" w:styleId="Footer">
    <w:name w:val="footer"/>
    <w:basedOn w:val="Normal"/>
    <w:link w:val="FooterChar"/>
    <w:uiPriority w:val="99"/>
    <w:unhideWhenUsed/>
    <w:rsid w:val="00F00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FF"/>
  </w:style>
  <w:style w:type="paragraph" w:styleId="ListParagraph">
    <w:name w:val="List Paragraph"/>
    <w:aliases w:val="List Paragraph11,Recommendation,List Paragraph1,Bullet point,CV text,Dot pt,F5 List Paragraph,FooterText,L,List Paragraph111,List Paragraph2,Medium Grid 1 - Accent 21,NFP GP Bulleted List,Numbered Paragraph,Table text,numbered,列出段,列出段落,列"/>
    <w:basedOn w:val="Normal"/>
    <w:link w:val="ListParagraphChar"/>
    <w:uiPriority w:val="34"/>
    <w:qFormat/>
    <w:rsid w:val="004D3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2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0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0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76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16D"/>
  </w:style>
  <w:style w:type="character" w:customStyle="1" w:styleId="ListParagraphChar">
    <w:name w:val="List Paragraph Char"/>
    <w:aliases w:val="List Paragraph11 Char,Recommendation Char,List Paragraph1 Char,Bullet point Char,CV text Char,Dot pt Char,F5 List Paragraph Char,FooterText Char,L Char,List Paragraph111 Char,List Paragraph2 Char,Medium Grid 1 - Accent 21 Char,列 Char"/>
    <w:basedOn w:val="DefaultParagraphFont"/>
    <w:link w:val="ListParagraph"/>
    <w:uiPriority w:val="34"/>
    <w:locked/>
    <w:rsid w:val="00C07214"/>
  </w:style>
  <w:style w:type="table" w:styleId="TableGrid">
    <w:name w:val="Table Grid"/>
    <w:basedOn w:val="TableNormal"/>
    <w:uiPriority w:val="39"/>
    <w:rsid w:val="000E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A37C6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75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wd.org.au/wp-content/uploads/2022/01/Disability-Sector-Omicron-Statement.pdf" TargetMode="External"/><Relationship Id="rId18" Type="http://schemas.openxmlformats.org/officeDocument/2006/relationships/hyperlink" Target="https://www.cyda.org.au/resources/details/172/not-even-remotely-fair-experiences-of-students-with-disability-during-covid-19-full-report" TargetMode="External"/><Relationship Id="rId26" Type="http://schemas.openxmlformats.org/officeDocument/2006/relationships/hyperlink" Target="https://www.missionaustralia.com.au/publications/youth-survey/1610-young-willing-and-able-youth-survey-disability-report-2019/fil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poa.org.au/an-open-letter-to-the-national-cabinet-immediate-actions-required-for-australians-with-disability-in-response-to-coronavirus-covid19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lizhudson@cyda.org.au" TargetMode="External"/><Relationship Id="rId17" Type="http://schemas.openxmlformats.org/officeDocument/2006/relationships/hyperlink" Target="https://www.cyda.org.au/resources/details/187/disability-royal-commission-emergency-planning-and-response-during-covid-19" TargetMode="External"/><Relationship Id="rId25" Type="http://schemas.openxmlformats.org/officeDocument/2006/relationships/hyperlink" Target="https://www.unicef.org.au/Upload/UNICEF/Media/AboutUs/Publications/Kids-at-The-Crossroads-UNICEF-Australia-ARA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yda.org.au/resources/details/304/locked-out-vaccination-discrimination-for-children-and-young-people-with-disability" TargetMode="External"/><Relationship Id="rId20" Type="http://schemas.openxmlformats.org/officeDocument/2006/relationships/hyperlink" Target="https://www.cyda.org.au/resources/details/161/more-than-isolated-the-experience-of-children-and-young-people-with-disability-and-their-families-during-the-covid-19-pandemic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.org/development/desa/disabilities/convention-on-the-rights-of-persons-with-disabilities.html" TargetMode="External"/><Relationship Id="rId24" Type="http://schemas.openxmlformats.org/officeDocument/2006/relationships/hyperlink" Target="https://journals.lww.com/pidj/Abstract/2021/12000/How_Common_is_Long_COVID_in_Children_and.20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yda.org.au/resources/details/332/how-did-covid-19-impact-post-school-transitions-for-young-people-with-disability-and-how-can-these-be-better-supported" TargetMode="External"/><Relationship Id="rId23" Type="http://schemas.openxmlformats.org/officeDocument/2006/relationships/hyperlink" Target="https://www.health.gov.au/resources/publications/getting-help-for-long-covid" TargetMode="External"/><Relationship Id="rId28" Type="http://schemas.openxmlformats.org/officeDocument/2006/relationships/header" Target="header1.xml"/><Relationship Id="rId10" Type="http://schemas.openxmlformats.org/officeDocument/2006/relationships/hyperlink" Target="mailto:Health.Reps@aph.gov.au" TargetMode="External"/><Relationship Id="rId19" Type="http://schemas.openxmlformats.org/officeDocument/2006/relationships/hyperlink" Target="https://disability.royalcommission.gov.au/publications/exhibit-7-07-stat017400010001-statement-mary-sayers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yda.org.au/resources/details/261/drc-response-to-the-covid-19-hearing-report" TargetMode="External"/><Relationship Id="rId22" Type="http://schemas.openxmlformats.org/officeDocument/2006/relationships/hyperlink" Target="https://humanrights.gov.au/sites/default/files/document/publication/ahrc_covid19_guidelines_disability_2020.pdf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n\AppData\Local\Microsoft\Windows\INetCache\Content.Outlook\NFN7WPUQ\CYDA%20Letterhead_Master%20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6cdae6-9e9c-4c3b-9d76-31558cb6e5c5" xsi:nil="true"/>
    <lcf76f155ced4ddcb4097134ff3c332f xmlns="1687197d-ab52-43d2-b631-1ce3da201b2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85D4208B864DB8E2028671BC8CB3" ma:contentTypeVersion="16" ma:contentTypeDescription="Create a new document." ma:contentTypeScope="" ma:versionID="77c07e5687ca9aa2c1359bd3d5a9a252">
  <xsd:schema xmlns:xsd="http://www.w3.org/2001/XMLSchema" xmlns:xs="http://www.w3.org/2001/XMLSchema" xmlns:p="http://schemas.microsoft.com/office/2006/metadata/properties" xmlns:ns2="1687197d-ab52-43d2-b631-1ce3da201b2b" xmlns:ns3="f56cdae6-9e9c-4c3b-9d76-31558cb6e5c5" targetNamespace="http://schemas.microsoft.com/office/2006/metadata/properties" ma:root="true" ma:fieldsID="b2b646505775f5bbd11525d1c502064d" ns2:_="" ns3:_="">
    <xsd:import namespace="1687197d-ab52-43d2-b631-1ce3da201b2b"/>
    <xsd:import namespace="f56cdae6-9e9c-4c3b-9d76-31558cb6e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7197d-ab52-43d2-b631-1ce3da201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1099fe-c54a-4fbe-859b-b81a6ee2af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cdae6-9e9c-4c3b-9d76-31558cb6e5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b9899d-440f-40df-9620-d72096622b29}" ma:internalName="TaxCatchAll" ma:showField="CatchAllData" ma:web="f56cdae6-9e9c-4c3b-9d76-31558cb6e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A8374-B5F3-4487-81CF-532AA51494D3}">
  <ds:schemaRefs>
    <ds:schemaRef ds:uri="http://schemas.microsoft.com/office/2006/metadata/properties"/>
    <ds:schemaRef ds:uri="http://schemas.microsoft.com/office/infopath/2007/PartnerControls"/>
    <ds:schemaRef ds:uri="f56cdae6-9e9c-4c3b-9d76-31558cb6e5c5"/>
    <ds:schemaRef ds:uri="1687197d-ab52-43d2-b631-1ce3da201b2b"/>
  </ds:schemaRefs>
</ds:datastoreItem>
</file>

<file path=customXml/itemProps2.xml><?xml version="1.0" encoding="utf-8"?>
<ds:datastoreItem xmlns:ds="http://schemas.openxmlformats.org/officeDocument/2006/customXml" ds:itemID="{A1A222FA-6775-40A2-A991-BFD0C3D0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7197d-ab52-43d2-b631-1ce3da201b2b"/>
    <ds:schemaRef ds:uri="f56cdae6-9e9c-4c3b-9d76-31558cb6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1185A-BDE4-4555-866A-DC5BD4298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CYDA Letterhead_Master Template_2020</Template>
  <TotalTime>150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Ellingworth</dc:creator>
  <cp:keywords/>
  <dc:description/>
  <cp:lastModifiedBy>Liz Hudson</cp:lastModifiedBy>
  <cp:revision>99</cp:revision>
  <cp:lastPrinted>2022-11-18T01:13:00Z</cp:lastPrinted>
  <dcterms:created xsi:type="dcterms:W3CDTF">2022-10-11T07:13:00Z</dcterms:created>
  <dcterms:modified xsi:type="dcterms:W3CDTF">2022-11-18T01:13:00Z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0x010100C91885D4208B864DB8E2028671BC8CB3</vt:lpwstr>
  </property>
  <property fmtid="{D5CDD505-2E9C-101B-9397-08002B2CF9AE}" pid="3" name="MediaServiceImageTags">
    <vt:lpwstr/>
  </property>
</Properties>
</file>